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E635E" w14:textId="77777777" w:rsidR="002A2A0F" w:rsidRPr="00C53000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Category</w:t>
      </w:r>
    </w:p>
    <w:p w14:paraId="5C66E2CA" w14:textId="0A30DC63" w:rsidR="002A2A0F" w:rsidRDefault="002A2A0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Best Pharmaceutical Product</w:t>
      </w:r>
    </w:p>
    <w:p w14:paraId="0F837A8A" w14:textId="77777777" w:rsidR="00DB039F" w:rsidRPr="00C53000" w:rsidRDefault="00DB039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21750D2" w14:textId="77777777" w:rsidR="002A2A0F" w:rsidRPr="00C53000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Drug Or Device Name</w:t>
      </w:r>
    </w:p>
    <w:p w14:paraId="038488A5" w14:textId="677D111B" w:rsidR="002A2A0F" w:rsidRDefault="000714C6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0714C6">
        <w:rPr>
          <w:rFonts w:asciiTheme="minorHAnsi" w:hAnsiTheme="minorHAnsi" w:cstheme="minorHAnsi"/>
          <w:color w:val="000000"/>
          <w:sz w:val="22"/>
          <w:szCs w:val="22"/>
        </w:rPr>
        <w:t>Sunlenca</w:t>
      </w:r>
      <w:proofErr w:type="spellEnd"/>
      <w:r w:rsidR="002A2A0F" w:rsidRPr="00C53000">
        <w:rPr>
          <w:rFonts w:asciiTheme="minorHAnsi" w:hAnsiTheme="minorHAnsi" w:cstheme="minorHAnsi"/>
          <w:color w:val="000000"/>
          <w:sz w:val="22"/>
          <w:szCs w:val="22"/>
        </w:rPr>
        <w:t>®</w:t>
      </w:r>
    </w:p>
    <w:p w14:paraId="7040DC0A" w14:textId="77777777" w:rsidR="00DB039F" w:rsidRPr="00C53000" w:rsidRDefault="00DB039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E7ADB44" w14:textId="77777777" w:rsidR="002A2A0F" w:rsidRPr="00C53000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Compound Technical Name</w:t>
      </w:r>
    </w:p>
    <w:p w14:paraId="1A3A7175" w14:textId="3AACFCC6" w:rsidR="002A2A0F" w:rsidRDefault="000714C6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Lenacapavir</w:t>
      </w:r>
      <w:proofErr w:type="spellEnd"/>
    </w:p>
    <w:p w14:paraId="404D5AEF" w14:textId="77777777" w:rsidR="00DB039F" w:rsidRPr="00C53000" w:rsidRDefault="00DB039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F1F605B" w14:textId="77777777" w:rsidR="002A2A0F" w:rsidRPr="00C53000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Trade Name</w:t>
      </w:r>
    </w:p>
    <w:p w14:paraId="736C6888" w14:textId="77777777" w:rsidR="000714C6" w:rsidRDefault="000714C6" w:rsidP="000714C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0714C6">
        <w:rPr>
          <w:rFonts w:asciiTheme="minorHAnsi" w:hAnsiTheme="minorHAnsi" w:cstheme="minorHAnsi"/>
          <w:color w:val="000000"/>
          <w:sz w:val="22"/>
          <w:szCs w:val="22"/>
        </w:rPr>
        <w:t>Sunlenca</w:t>
      </w:r>
      <w:proofErr w:type="spellEnd"/>
      <w:r w:rsidRPr="00C53000">
        <w:rPr>
          <w:rFonts w:asciiTheme="minorHAnsi" w:hAnsiTheme="minorHAnsi" w:cstheme="minorHAnsi"/>
          <w:color w:val="000000"/>
          <w:sz w:val="22"/>
          <w:szCs w:val="22"/>
        </w:rPr>
        <w:t>®</w:t>
      </w:r>
    </w:p>
    <w:p w14:paraId="7351ED86" w14:textId="77777777" w:rsidR="00DB039F" w:rsidRPr="00C53000" w:rsidRDefault="00DB039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E5C36D6" w14:textId="77777777" w:rsidR="002A2A0F" w:rsidRPr="00C53000" w:rsidRDefault="1DCD5C6C" w:rsidP="00DB039F">
      <w:pPr>
        <w:pStyle w:val="Heading2"/>
        <w:spacing w:before="0" w:beforeAutospacing="0" w:after="0" w:afterAutospacing="0"/>
        <w:rPr>
          <w:rFonts w:asciiTheme="minorHAnsi" w:hAnsiTheme="minorHAnsi" w:cstheme="minorBidi"/>
          <w:color w:val="000000"/>
          <w:sz w:val="22"/>
          <w:szCs w:val="22"/>
        </w:rPr>
      </w:pPr>
      <w:r w:rsidRPr="00AA4BBF">
        <w:rPr>
          <w:rFonts w:asciiTheme="minorHAnsi" w:hAnsiTheme="minorHAnsi" w:cstheme="minorBidi"/>
          <w:color w:val="000000" w:themeColor="text1"/>
          <w:sz w:val="22"/>
          <w:szCs w:val="22"/>
        </w:rPr>
        <w:t>Date Of Approval</w:t>
      </w:r>
    </w:p>
    <w:p w14:paraId="42B07FC5" w14:textId="4A94D092" w:rsidR="002A2A0F" w:rsidRDefault="000B7A6E" w:rsidP="00DB039F">
      <w:pPr>
        <w:pStyle w:val="NormalWeb"/>
        <w:spacing w:before="0" w:beforeAutospacing="0" w:after="0" w:afterAutospacing="0"/>
        <w:rPr>
          <w:rFonts w:asciiTheme="minorHAnsi" w:hAnsiTheme="minorHAnsi" w:cstheme="minorBidi"/>
          <w:color w:val="000000" w:themeColor="text1"/>
          <w:sz w:val="22"/>
          <w:szCs w:val="22"/>
        </w:rPr>
      </w:pPr>
      <w:r>
        <w:rPr>
          <w:rFonts w:asciiTheme="minorHAnsi" w:hAnsiTheme="minorHAnsi" w:cstheme="minorBidi"/>
          <w:color w:val="000000" w:themeColor="text1"/>
          <w:sz w:val="22"/>
          <w:szCs w:val="22"/>
        </w:rPr>
        <w:t>8/19/22</w:t>
      </w:r>
    </w:p>
    <w:p w14:paraId="397708D9" w14:textId="77777777" w:rsidR="00DB039F" w:rsidRPr="00CE3CE9" w:rsidRDefault="00DB039F" w:rsidP="00DB039F">
      <w:pPr>
        <w:pStyle w:val="NormalWeb"/>
        <w:spacing w:before="0" w:beforeAutospacing="0" w:after="0" w:afterAutospacing="0"/>
        <w:rPr>
          <w:rFonts w:asciiTheme="minorHAnsi" w:hAnsiTheme="minorHAnsi" w:cstheme="minorBidi"/>
          <w:color w:val="000000"/>
          <w:sz w:val="22"/>
          <w:szCs w:val="22"/>
        </w:rPr>
      </w:pPr>
    </w:p>
    <w:p w14:paraId="082272C0" w14:textId="77777777" w:rsidR="002A2A0F" w:rsidRPr="00C53000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Therapeutic Categories</w:t>
      </w:r>
    </w:p>
    <w:p w14:paraId="2EED1AE8" w14:textId="470BEC4A" w:rsidR="00DB039F" w:rsidRPr="00881B6F" w:rsidRDefault="00881B6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881B6F">
        <w:rPr>
          <w:rFonts w:asciiTheme="minorHAnsi" w:hAnsiTheme="minorHAnsi" w:cstheme="minorHAnsi"/>
          <w:color w:val="000000"/>
          <w:sz w:val="22"/>
          <w:szCs w:val="22"/>
        </w:rPr>
        <w:t>human immunodeficiency virus (HIV)</w:t>
      </w:r>
    </w:p>
    <w:p w14:paraId="2794E397" w14:textId="77777777" w:rsidR="00881B6F" w:rsidRPr="00C53000" w:rsidRDefault="00881B6F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F4F4561" w14:textId="77777777" w:rsidR="002A2A0F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Indications</w:t>
      </w:r>
    </w:p>
    <w:p w14:paraId="698EED7E" w14:textId="0D0F45C8" w:rsidR="00FC7A26" w:rsidRPr="005F1374" w:rsidRDefault="00FC7A26" w:rsidP="005F137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5F1374">
        <w:rPr>
          <w:rFonts w:asciiTheme="minorHAnsi" w:hAnsiTheme="minorHAnsi" w:cstheme="minorHAnsi"/>
          <w:color w:val="000000"/>
          <w:sz w:val="22"/>
          <w:szCs w:val="22"/>
        </w:rPr>
        <w:t>Sunlenca</w:t>
      </w:r>
      <w:proofErr w:type="spellEnd"/>
      <w:r w:rsidRPr="005F1374">
        <w:rPr>
          <w:rFonts w:asciiTheme="minorHAnsi" w:hAnsiTheme="minorHAnsi" w:cstheme="minorHAnsi"/>
          <w:color w:val="000000"/>
          <w:sz w:val="22"/>
          <w:szCs w:val="22"/>
        </w:rPr>
        <w:t xml:space="preserve"> (300 mg tablet and 463.5 mg/1.5 mL injection) is a first-in-class, long-acting </w:t>
      </w:r>
      <w:r w:rsidR="00B26280">
        <w:rPr>
          <w:rFonts w:asciiTheme="minorHAnsi" w:hAnsiTheme="minorHAnsi" w:cstheme="minorHAnsi"/>
          <w:color w:val="000000"/>
          <w:sz w:val="22"/>
          <w:szCs w:val="22"/>
        </w:rPr>
        <w:t>human immunodeficiency virus type 1 (</w:t>
      </w:r>
      <w:r w:rsidRPr="005F1374">
        <w:rPr>
          <w:rFonts w:asciiTheme="minorHAnsi" w:hAnsiTheme="minorHAnsi" w:cstheme="minorHAnsi"/>
          <w:color w:val="000000"/>
          <w:sz w:val="22"/>
          <w:szCs w:val="22"/>
        </w:rPr>
        <w:t>HIV</w:t>
      </w:r>
      <w:r w:rsidR="00B26280">
        <w:rPr>
          <w:rFonts w:asciiTheme="minorHAnsi" w:hAnsiTheme="minorHAnsi" w:cstheme="minorHAnsi"/>
          <w:color w:val="000000"/>
          <w:sz w:val="22"/>
          <w:szCs w:val="22"/>
        </w:rPr>
        <w:t>-1)</w:t>
      </w:r>
      <w:r w:rsidRPr="005F1374">
        <w:rPr>
          <w:rFonts w:asciiTheme="minorHAnsi" w:hAnsiTheme="minorHAnsi" w:cstheme="minorHAnsi"/>
          <w:color w:val="000000"/>
          <w:sz w:val="22"/>
          <w:szCs w:val="22"/>
        </w:rPr>
        <w:t xml:space="preserve"> capsid inhibitor approved for the treatment of HIV</w:t>
      </w:r>
      <w:r w:rsidR="00B26280">
        <w:rPr>
          <w:rFonts w:asciiTheme="minorHAnsi" w:hAnsiTheme="minorHAnsi" w:cstheme="minorHAnsi"/>
          <w:color w:val="000000"/>
          <w:sz w:val="22"/>
          <w:szCs w:val="22"/>
        </w:rPr>
        <w:t>-1</w:t>
      </w:r>
      <w:r w:rsidRPr="005F1374">
        <w:rPr>
          <w:rFonts w:asciiTheme="minorHAnsi" w:hAnsiTheme="minorHAnsi" w:cstheme="minorHAnsi"/>
          <w:color w:val="000000"/>
          <w:sz w:val="22"/>
          <w:szCs w:val="22"/>
        </w:rPr>
        <w:t xml:space="preserve"> infection, in combination with other antiretroviral(s), in people who are heavily treatment-experienced</w:t>
      </w:r>
      <w:r w:rsidR="00B2628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26280" w:rsidRPr="005F1374">
        <w:rPr>
          <w:rFonts w:asciiTheme="minorHAnsi" w:hAnsiTheme="minorHAnsi" w:cstheme="minorHAnsi"/>
          <w:color w:val="000000"/>
          <w:sz w:val="22"/>
          <w:szCs w:val="22"/>
        </w:rPr>
        <w:t>with multi-drug resistant HIV</w:t>
      </w:r>
      <w:r w:rsidR="00B26280">
        <w:rPr>
          <w:rFonts w:asciiTheme="minorHAnsi" w:hAnsiTheme="minorHAnsi" w:cstheme="minorHAnsi"/>
          <w:color w:val="000000"/>
          <w:sz w:val="22"/>
          <w:szCs w:val="22"/>
        </w:rPr>
        <w:t>-1</w:t>
      </w:r>
      <w:r w:rsidR="005F137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51F3E99" w14:textId="77777777" w:rsidR="00DB039F" w:rsidRDefault="00DB039F" w:rsidP="00DB039F">
      <w:pPr>
        <w:spacing w:after="0" w:line="240" w:lineRule="auto"/>
      </w:pPr>
    </w:p>
    <w:p w14:paraId="297F35A0" w14:textId="05E1DE0B" w:rsidR="003B57BA" w:rsidRDefault="00771F53" w:rsidP="00DB039F">
      <w:pPr>
        <w:spacing w:after="0" w:line="240" w:lineRule="auto"/>
      </w:pPr>
      <w:hyperlink r:id="rId10" w:history="1">
        <w:r w:rsidR="00FC0F69" w:rsidRPr="00FC0F69">
          <w:rPr>
            <w:rStyle w:val="Hyperlink"/>
          </w:rPr>
          <w:t>PI December 2022</w:t>
        </w:r>
      </w:hyperlink>
    </w:p>
    <w:p w14:paraId="2416052A" w14:textId="22B1E659" w:rsidR="00B2326A" w:rsidRDefault="00771F53" w:rsidP="00DB039F">
      <w:pPr>
        <w:spacing w:after="0" w:line="240" w:lineRule="auto"/>
        <w:rPr>
          <w:rStyle w:val="Hyperlink"/>
        </w:rPr>
      </w:pPr>
      <w:hyperlink r:id="rId11" w:history="1">
        <w:r w:rsidR="00FC0F69">
          <w:rPr>
            <w:rStyle w:val="Hyperlink"/>
          </w:rPr>
          <w:t>Gilead Press Release FDA Approval</w:t>
        </w:r>
      </w:hyperlink>
    </w:p>
    <w:p w14:paraId="24845741" w14:textId="1A791BB1" w:rsidR="00B217CA" w:rsidRDefault="00771F53" w:rsidP="00DB039F">
      <w:pPr>
        <w:spacing w:after="0" w:line="240" w:lineRule="auto"/>
      </w:pPr>
      <w:hyperlink r:id="rId12" w:history="1">
        <w:r w:rsidR="00B217CA" w:rsidRPr="00F15496">
          <w:rPr>
            <w:rStyle w:val="Hyperlink"/>
          </w:rPr>
          <w:t>Gilead Press Release EC Authorization</w:t>
        </w:r>
      </w:hyperlink>
    </w:p>
    <w:p w14:paraId="4DA34F5B" w14:textId="09C9359E" w:rsidR="003B57BA" w:rsidRDefault="00771F53" w:rsidP="00DB039F">
      <w:pPr>
        <w:spacing w:after="0" w:line="240" w:lineRule="auto"/>
        <w:rPr>
          <w:rStyle w:val="Hyperlink"/>
        </w:rPr>
      </w:pPr>
      <w:hyperlink r:id="rId13" w:history="1">
        <w:r w:rsidR="00FC0F69">
          <w:rPr>
            <w:rStyle w:val="Hyperlink"/>
          </w:rPr>
          <w:t xml:space="preserve">Gilead Company Statement </w:t>
        </w:r>
        <w:proofErr w:type="spellStart"/>
        <w:r w:rsidR="00FC0F69">
          <w:rPr>
            <w:rStyle w:val="Hyperlink"/>
          </w:rPr>
          <w:t>sNDA</w:t>
        </w:r>
        <w:proofErr w:type="spellEnd"/>
        <w:r w:rsidR="00FC0F69">
          <w:rPr>
            <w:rStyle w:val="Hyperlink"/>
          </w:rPr>
          <w:t xml:space="preserve"> Resubmission</w:t>
        </w:r>
      </w:hyperlink>
      <w:r w:rsidR="00B217CA">
        <w:rPr>
          <w:rStyle w:val="Hyperlink"/>
        </w:rPr>
        <w:t xml:space="preserve"> Acceptance</w:t>
      </w:r>
    </w:p>
    <w:p w14:paraId="234AC887" w14:textId="435F0D83" w:rsidR="00AB0C81" w:rsidRDefault="00771F53" w:rsidP="00DB039F">
      <w:pPr>
        <w:spacing w:after="0" w:line="240" w:lineRule="auto"/>
        <w:rPr>
          <w:rStyle w:val="Hyperlink"/>
        </w:rPr>
      </w:pPr>
      <w:hyperlink r:id="rId14" w:history="1">
        <w:r w:rsidR="00AB0C81" w:rsidRPr="00347CE0">
          <w:rPr>
            <w:rStyle w:val="Hyperlink"/>
          </w:rPr>
          <w:t xml:space="preserve">Gilead Press Release </w:t>
        </w:r>
        <w:proofErr w:type="spellStart"/>
        <w:r w:rsidR="00AB0C81" w:rsidRPr="00347CE0">
          <w:rPr>
            <w:rStyle w:val="Hyperlink"/>
          </w:rPr>
          <w:t>sNDA</w:t>
        </w:r>
        <w:proofErr w:type="spellEnd"/>
        <w:r w:rsidR="00AB0C81" w:rsidRPr="00347CE0">
          <w:rPr>
            <w:rStyle w:val="Hyperlink"/>
          </w:rPr>
          <w:t xml:space="preserve"> Resubmission</w:t>
        </w:r>
      </w:hyperlink>
    </w:p>
    <w:p w14:paraId="1B876724" w14:textId="230F80D5" w:rsidR="00347CE0" w:rsidRDefault="00771F53" w:rsidP="00DB039F">
      <w:pPr>
        <w:spacing w:after="0" w:line="240" w:lineRule="auto"/>
      </w:pPr>
      <w:hyperlink r:id="rId15" w:history="1">
        <w:r w:rsidR="00347CE0" w:rsidRPr="00D41DCA">
          <w:rPr>
            <w:rStyle w:val="Hyperlink"/>
          </w:rPr>
          <w:t xml:space="preserve">Gilead Press Release CHMP </w:t>
        </w:r>
        <w:r w:rsidR="00D41DCA" w:rsidRPr="00D41DCA">
          <w:rPr>
            <w:rStyle w:val="Hyperlink"/>
          </w:rPr>
          <w:t>Opinion</w:t>
        </w:r>
      </w:hyperlink>
    </w:p>
    <w:p w14:paraId="4277EFDD" w14:textId="6E52C19F" w:rsidR="00C53FBC" w:rsidRDefault="00C53FBC" w:rsidP="00DB039F">
      <w:pPr>
        <w:spacing w:after="0" w:line="240" w:lineRule="auto"/>
        <w:contextualSpacing/>
        <w:rPr>
          <w:color w:val="000000" w:themeColor="text1"/>
        </w:rPr>
      </w:pPr>
    </w:p>
    <w:p w14:paraId="2C494FB6" w14:textId="2E31AAF3" w:rsidR="002A2A0F" w:rsidRPr="00DB039F" w:rsidRDefault="002A2A0F" w:rsidP="00DB039F">
      <w:pPr>
        <w:spacing w:after="0" w:line="240" w:lineRule="auto"/>
        <w:contextualSpacing/>
        <w:rPr>
          <w:b/>
          <w:bCs/>
          <w:color w:val="000000"/>
        </w:rPr>
      </w:pPr>
      <w:r w:rsidRPr="00DB039F">
        <w:rPr>
          <w:b/>
          <w:bCs/>
          <w:color w:val="000000" w:themeColor="text1"/>
        </w:rPr>
        <w:t>Background</w:t>
      </w:r>
    </w:p>
    <w:p w14:paraId="3B67441B" w14:textId="5A0F8A56" w:rsidR="00566FDC" w:rsidRPr="00566FDC" w:rsidRDefault="00566FDC" w:rsidP="137FA7FF">
      <w:pPr>
        <w:spacing w:after="0" w:line="240" w:lineRule="auto"/>
        <w:rPr>
          <w:rFonts w:eastAsia="Times New Roman"/>
          <w:i/>
          <w:iCs/>
        </w:rPr>
      </w:pPr>
      <w:r w:rsidRPr="137FA7FF">
        <w:rPr>
          <w:rFonts w:eastAsia="Times New Roman"/>
          <w:i/>
          <w:iCs/>
        </w:rPr>
        <w:t>Background information and need for drug/device (</w:t>
      </w:r>
      <w:r w:rsidR="006840F6" w:rsidRPr="137FA7FF">
        <w:rPr>
          <w:rFonts w:eastAsia="Times New Roman"/>
          <w:i/>
          <w:iCs/>
        </w:rPr>
        <w:t xml:space="preserve">approx. </w:t>
      </w:r>
      <w:r w:rsidRPr="137FA7FF">
        <w:rPr>
          <w:rFonts w:eastAsia="Times New Roman"/>
          <w:i/>
          <w:iCs/>
        </w:rPr>
        <w:t>300 words)</w:t>
      </w:r>
    </w:p>
    <w:p w14:paraId="0202B04D" w14:textId="77777777" w:rsidR="00A60F2D" w:rsidRDefault="00A60F2D" w:rsidP="00A60F2D"/>
    <w:p w14:paraId="2B3B5E30" w14:textId="77777777" w:rsidR="00912EE8" w:rsidRDefault="00912EE8" w:rsidP="00D11654">
      <w:pPr>
        <w:jc w:val="both"/>
      </w:pPr>
    </w:p>
    <w:p w14:paraId="183FFC55" w14:textId="780A4B9F" w:rsidR="008A7C45" w:rsidRDefault="006B5A86" w:rsidP="7A3FB0D9">
      <w:pPr>
        <w:spacing w:after="0" w:line="240" w:lineRule="auto"/>
        <w:jc w:val="both"/>
        <w:rPr>
          <w:rStyle w:val="normaltextrun"/>
          <w:rFonts w:ascii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lastRenderedPageBreak/>
        <w:t>HIV remains a global public health threat</w:t>
      </w:r>
      <w:r w:rsidR="00316DF0">
        <w:rPr>
          <w:rFonts w:ascii="Calibri" w:eastAsia="Calibri" w:hAnsi="Calibri" w:cs="Calibri"/>
          <w:color w:val="000000" w:themeColor="text1"/>
        </w:rPr>
        <w:t>.</w:t>
      </w:r>
      <w:r w:rsidR="004A24CB">
        <w:rPr>
          <w:rFonts w:ascii="Calibri" w:eastAsia="Calibri" w:hAnsi="Calibri" w:cs="Calibri"/>
          <w:color w:val="000000" w:themeColor="text1"/>
        </w:rPr>
        <w:t xml:space="preserve"> C</w:t>
      </w:r>
      <w:r w:rsidR="00890B00">
        <w:rPr>
          <w:rFonts w:ascii="Calibri" w:eastAsia="Calibri" w:hAnsi="Calibri" w:cs="Calibri"/>
          <w:color w:val="000000" w:themeColor="text1"/>
        </w:rPr>
        <w:t xml:space="preserve">ontemporary </w:t>
      </w:r>
      <w:r w:rsidR="00FB5B5F">
        <w:rPr>
          <w:rFonts w:ascii="Calibri" w:eastAsia="Calibri" w:hAnsi="Calibri" w:cs="Calibri"/>
          <w:color w:val="000000" w:themeColor="text1"/>
        </w:rPr>
        <w:t>highly efficacious</w:t>
      </w:r>
      <w:r w:rsidR="000F0364">
        <w:rPr>
          <w:rFonts w:ascii="Calibri" w:eastAsia="Calibri" w:hAnsi="Calibri" w:cs="Calibri"/>
          <w:color w:val="000000" w:themeColor="text1"/>
        </w:rPr>
        <w:t xml:space="preserve"> </w:t>
      </w:r>
      <w:r w:rsidR="0021551C">
        <w:rPr>
          <w:rFonts w:ascii="Calibri" w:eastAsia="Calibri" w:hAnsi="Calibri" w:cs="Calibri"/>
          <w:color w:val="000000" w:themeColor="text1"/>
        </w:rPr>
        <w:t>single</w:t>
      </w:r>
      <w:r w:rsidR="00C20A8A">
        <w:rPr>
          <w:rFonts w:ascii="Calibri" w:eastAsia="Calibri" w:hAnsi="Calibri" w:cs="Calibri"/>
          <w:color w:val="000000" w:themeColor="text1"/>
        </w:rPr>
        <w:t>-</w:t>
      </w:r>
      <w:r w:rsidR="0021551C">
        <w:rPr>
          <w:rFonts w:ascii="Calibri" w:eastAsia="Calibri" w:hAnsi="Calibri" w:cs="Calibri"/>
          <w:color w:val="000000" w:themeColor="text1"/>
        </w:rPr>
        <w:t>tablet regimens</w:t>
      </w:r>
      <w:r w:rsidR="00C20A8A">
        <w:rPr>
          <w:rFonts w:ascii="Calibri" w:eastAsia="Calibri" w:hAnsi="Calibri" w:cs="Calibri"/>
          <w:color w:val="000000" w:themeColor="text1"/>
        </w:rPr>
        <w:t xml:space="preserve"> </w:t>
      </w:r>
      <w:r w:rsidR="004A24CB">
        <w:rPr>
          <w:rFonts w:ascii="Calibri" w:eastAsia="Calibri" w:hAnsi="Calibri" w:cs="Calibri"/>
          <w:color w:val="000000" w:themeColor="text1"/>
        </w:rPr>
        <w:t xml:space="preserve">have </w:t>
      </w:r>
      <w:r w:rsidR="00C20A8A">
        <w:rPr>
          <w:rFonts w:ascii="Calibri" w:eastAsia="Calibri" w:hAnsi="Calibri" w:cs="Calibri"/>
          <w:color w:val="000000" w:themeColor="text1"/>
        </w:rPr>
        <w:t>resulted in</w:t>
      </w:r>
      <w:r w:rsidR="0021551C">
        <w:rPr>
          <w:rFonts w:ascii="Calibri" w:eastAsia="Calibri" w:hAnsi="Calibri" w:cs="Calibri"/>
          <w:color w:val="000000" w:themeColor="text1"/>
        </w:rPr>
        <w:t xml:space="preserve"> simplified dosing</w:t>
      </w:r>
      <w:r w:rsidR="00336A97">
        <w:rPr>
          <w:rFonts w:ascii="Calibri" w:eastAsia="Calibri" w:hAnsi="Calibri" w:cs="Calibri"/>
          <w:color w:val="000000" w:themeColor="text1"/>
        </w:rPr>
        <w:t xml:space="preserve"> </w:t>
      </w:r>
      <w:r w:rsidR="00C20A8A">
        <w:rPr>
          <w:rFonts w:ascii="Calibri" w:eastAsia="Calibri" w:hAnsi="Calibri" w:cs="Calibri"/>
          <w:color w:val="000000" w:themeColor="text1"/>
        </w:rPr>
        <w:t>compared to</w:t>
      </w:r>
      <w:r w:rsidR="00336A97">
        <w:rPr>
          <w:rFonts w:ascii="Calibri" w:eastAsia="Calibri" w:hAnsi="Calibri" w:cs="Calibri"/>
          <w:color w:val="000000" w:themeColor="text1"/>
        </w:rPr>
        <w:t xml:space="preserve"> </w:t>
      </w:r>
      <w:r w:rsidR="001B233F">
        <w:rPr>
          <w:rFonts w:ascii="Calibri" w:eastAsia="Calibri" w:hAnsi="Calibri" w:cs="Calibri"/>
          <w:color w:val="000000" w:themeColor="text1"/>
        </w:rPr>
        <w:t>the complex “cocktail” regimens of the early days of the epidemic</w:t>
      </w:r>
      <w:r w:rsidR="004A24CB">
        <w:rPr>
          <w:rFonts w:ascii="Calibri" w:eastAsia="Calibri" w:hAnsi="Calibri" w:cs="Calibri"/>
          <w:color w:val="000000" w:themeColor="text1"/>
        </w:rPr>
        <w:t xml:space="preserve"> and</w:t>
      </w:r>
      <w:r w:rsidR="00120021">
        <w:rPr>
          <w:rFonts w:ascii="Calibri" w:eastAsia="Calibri" w:hAnsi="Calibri" w:cs="Calibri"/>
          <w:color w:val="000000" w:themeColor="text1"/>
        </w:rPr>
        <w:t xml:space="preserve"> </w:t>
      </w:r>
      <w:r w:rsidR="00325F8E">
        <w:rPr>
          <w:rFonts w:ascii="Calibri" w:eastAsia="Calibri" w:hAnsi="Calibri" w:cs="Calibri"/>
          <w:color w:val="000000" w:themeColor="text1"/>
        </w:rPr>
        <w:t>sustained virologic suppression</w:t>
      </w:r>
      <w:r w:rsidR="00270175">
        <w:rPr>
          <w:rFonts w:ascii="Calibri" w:eastAsia="Calibri" w:hAnsi="Calibri" w:cs="Calibri"/>
          <w:color w:val="000000" w:themeColor="text1"/>
        </w:rPr>
        <w:t xml:space="preserve"> arrests HIV disease progression and averts onward HIV transmission</w:t>
      </w:r>
      <w:r w:rsidR="004A24CB">
        <w:rPr>
          <w:rFonts w:ascii="Calibri" w:eastAsia="Calibri" w:hAnsi="Calibri" w:cs="Calibri"/>
          <w:color w:val="000000" w:themeColor="text1"/>
        </w:rPr>
        <w:t xml:space="preserve">. Despite these </w:t>
      </w:r>
      <w:r w:rsidR="008D3C5D">
        <w:rPr>
          <w:rFonts w:ascii="Calibri" w:eastAsia="Calibri" w:hAnsi="Calibri" w:cs="Calibri"/>
          <w:color w:val="000000" w:themeColor="text1"/>
        </w:rPr>
        <w:t xml:space="preserve">game-changing </w:t>
      </w:r>
      <w:r w:rsidR="004A24CB">
        <w:rPr>
          <w:rFonts w:ascii="Calibri" w:eastAsia="Calibri" w:hAnsi="Calibri" w:cs="Calibri"/>
          <w:color w:val="000000" w:themeColor="text1"/>
        </w:rPr>
        <w:t>advances</w:t>
      </w:r>
      <w:r w:rsidR="008D3C5D">
        <w:rPr>
          <w:rFonts w:ascii="Calibri" w:eastAsia="Calibri" w:hAnsi="Calibri" w:cs="Calibri"/>
          <w:color w:val="000000" w:themeColor="text1"/>
        </w:rPr>
        <w:t xml:space="preserve">, </w:t>
      </w:r>
      <w:r w:rsidR="00C91E26">
        <w:rPr>
          <w:rFonts w:ascii="Calibri" w:eastAsia="Calibri" w:hAnsi="Calibri" w:cs="Calibri"/>
          <w:color w:val="000000" w:themeColor="text1"/>
        </w:rPr>
        <w:t xml:space="preserve">ending </w:t>
      </w:r>
      <w:r w:rsidR="00E436BC">
        <w:rPr>
          <w:rFonts w:ascii="Calibri" w:eastAsia="Calibri" w:hAnsi="Calibri" w:cs="Calibri"/>
          <w:color w:val="000000" w:themeColor="text1"/>
        </w:rPr>
        <w:t xml:space="preserve">HIV as a public health threat </w:t>
      </w:r>
      <w:r w:rsidR="00325F8E">
        <w:rPr>
          <w:rFonts w:ascii="Calibri" w:eastAsia="Calibri" w:hAnsi="Calibri" w:cs="Calibri"/>
          <w:color w:val="000000" w:themeColor="text1"/>
        </w:rPr>
        <w:t>remains out of reach</w:t>
      </w:r>
      <w:r w:rsidR="002E032E">
        <w:rPr>
          <w:rFonts w:ascii="Calibri" w:eastAsia="Calibri" w:hAnsi="Calibri" w:cs="Calibri"/>
          <w:color w:val="000000" w:themeColor="text1"/>
        </w:rPr>
        <w:t>, as o</w:t>
      </w:r>
      <w:r w:rsidR="7FE91B04" w:rsidRPr="23E17304">
        <w:t>nly two-thirds of people with HIV globally are virally suppressed</w:t>
      </w:r>
      <w:r w:rsidR="00C91E26">
        <w:t xml:space="preserve"> and 1.5 million new infections occur each year</w:t>
      </w:r>
      <w:r w:rsidR="7FE91B04" w:rsidRPr="23E17304">
        <w:t xml:space="preserve">. </w:t>
      </w:r>
      <w:r w:rsidR="00F95C32">
        <w:t xml:space="preserve">New </w:t>
      </w:r>
      <w:r>
        <w:rPr>
          <w:rFonts w:ascii="Calibri" w:eastAsia="Calibri" w:hAnsi="Calibri" w:cs="Calibri"/>
          <w:color w:val="000000" w:themeColor="text1"/>
        </w:rPr>
        <w:t xml:space="preserve">approaches </w:t>
      </w:r>
      <w:r w:rsidR="005A23F4">
        <w:rPr>
          <w:rFonts w:ascii="Calibri" w:eastAsia="Calibri" w:hAnsi="Calibri" w:cs="Calibri"/>
          <w:color w:val="000000" w:themeColor="text1"/>
        </w:rPr>
        <w:t xml:space="preserve">and continued innovation </w:t>
      </w:r>
      <w:r>
        <w:rPr>
          <w:rFonts w:ascii="Calibri" w:eastAsia="Calibri" w:hAnsi="Calibri" w:cs="Calibri"/>
          <w:color w:val="000000" w:themeColor="text1"/>
        </w:rPr>
        <w:t>are needed</w:t>
      </w:r>
      <w:r w:rsidR="002361B4">
        <w:rPr>
          <w:rFonts w:ascii="Calibri" w:eastAsia="Calibri" w:hAnsi="Calibri" w:cs="Calibri"/>
          <w:color w:val="000000" w:themeColor="text1"/>
        </w:rPr>
        <w:t>,</w:t>
      </w:r>
      <w:r w:rsidR="00046D23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>ensur</w:t>
      </w:r>
      <w:r w:rsidR="002E032E">
        <w:rPr>
          <w:rFonts w:ascii="Calibri" w:eastAsia="Calibri" w:hAnsi="Calibri" w:cs="Calibri"/>
          <w:color w:val="000000" w:themeColor="text1"/>
        </w:rPr>
        <w:t xml:space="preserve">ing </w:t>
      </w:r>
      <w:r>
        <w:rPr>
          <w:rFonts w:ascii="Calibri" w:eastAsia="Calibri" w:hAnsi="Calibri" w:cs="Calibri"/>
          <w:color w:val="000000" w:themeColor="text1"/>
        </w:rPr>
        <w:t xml:space="preserve">that no one is left behind and </w:t>
      </w:r>
      <w:r w:rsidR="002E032E">
        <w:rPr>
          <w:rFonts w:ascii="Calibri" w:eastAsia="Calibri" w:hAnsi="Calibri" w:cs="Calibri"/>
          <w:color w:val="000000" w:themeColor="text1"/>
        </w:rPr>
        <w:t>with a goal to</w:t>
      </w:r>
      <w:r w:rsidR="002361B4">
        <w:rPr>
          <w:rFonts w:ascii="Calibri" w:eastAsia="Calibri" w:hAnsi="Calibri" w:cs="Calibri"/>
          <w:color w:val="000000" w:themeColor="text1"/>
        </w:rPr>
        <w:t xml:space="preserve"> bring about the end of the epidemic</w:t>
      </w:r>
      <w:r w:rsidR="00B924FE">
        <w:rPr>
          <w:rFonts w:ascii="Calibri" w:eastAsia="Calibri" w:hAnsi="Calibri" w:cs="Calibri"/>
          <w:color w:val="000000" w:themeColor="text1"/>
        </w:rPr>
        <w:t xml:space="preserve">. </w:t>
      </w:r>
    </w:p>
    <w:p w14:paraId="1948DB3C" w14:textId="19610F7E" w:rsidR="0005695A" w:rsidRDefault="0005695A" w:rsidP="23E17304">
      <w:pPr>
        <w:spacing w:after="0" w:line="240" w:lineRule="auto"/>
        <w:jc w:val="both"/>
      </w:pPr>
    </w:p>
    <w:p w14:paraId="58854EBB" w14:textId="77BA5688" w:rsidR="008A7C45" w:rsidRDefault="00E436BC" w:rsidP="009122C5">
      <w:pPr>
        <w:jc w:val="both"/>
      </w:pPr>
      <w:r>
        <w:rPr>
          <w:rFonts w:ascii="Calibri" w:eastAsia="Calibri" w:hAnsi="Calibri" w:cs="Calibri"/>
          <w:color w:val="000000" w:themeColor="text1"/>
          <w:lang w:eastAsia="en-US"/>
        </w:rPr>
        <w:t xml:space="preserve">Although many </w:t>
      </w:r>
      <w:r w:rsidR="0005695A">
        <w:rPr>
          <w:rFonts w:ascii="Calibri" w:eastAsia="Calibri" w:hAnsi="Calibri" w:cs="Calibri"/>
          <w:color w:val="000000" w:themeColor="text1"/>
          <w:lang w:eastAsia="en-US"/>
        </w:rPr>
        <w:t>people who are diagnosed with HIV today will be able to successfully</w:t>
      </w:r>
      <w:r w:rsidR="008A1216">
        <w:rPr>
          <w:rFonts w:ascii="Calibri" w:eastAsia="Calibri" w:hAnsi="Calibri" w:cs="Calibri"/>
          <w:color w:val="000000" w:themeColor="text1"/>
          <w:lang w:eastAsia="en-US"/>
        </w:rPr>
        <w:t xml:space="preserve"> </w:t>
      </w:r>
      <w:r w:rsidR="006B5A86" w:rsidRPr="006B5A86">
        <w:rPr>
          <w:rFonts w:ascii="Calibri" w:eastAsia="Calibri" w:hAnsi="Calibri" w:cs="Calibri"/>
          <w:color w:val="000000" w:themeColor="text1"/>
          <w:lang w:eastAsia="en-US"/>
        </w:rPr>
        <w:t>manage their HIV with a single daily tablet</w:t>
      </w:r>
      <w:r>
        <w:rPr>
          <w:rFonts w:ascii="Calibri" w:eastAsia="Calibri" w:hAnsi="Calibri" w:cs="Calibri"/>
          <w:color w:val="000000" w:themeColor="text1"/>
          <w:lang w:eastAsia="en-US"/>
        </w:rPr>
        <w:t xml:space="preserve">, the subset of </w:t>
      </w:r>
      <w:r w:rsidR="006B5A86" w:rsidRPr="006B5A86">
        <w:rPr>
          <w:rFonts w:ascii="Calibri" w:eastAsia="Calibri" w:hAnsi="Calibri" w:cs="Calibri"/>
          <w:color w:val="000000" w:themeColor="text1"/>
          <w:lang w:eastAsia="en-US"/>
        </w:rPr>
        <w:t xml:space="preserve">people with </w:t>
      </w:r>
      <w:r w:rsidR="006B5A86">
        <w:rPr>
          <w:rFonts w:ascii="Calibri" w:eastAsia="Calibri" w:hAnsi="Calibri" w:cs="Calibri"/>
          <w:color w:val="000000" w:themeColor="text1"/>
          <w:lang w:eastAsia="en-US"/>
        </w:rPr>
        <w:t>multi-drug resistan</w:t>
      </w:r>
      <w:r w:rsidR="001A5EA2">
        <w:rPr>
          <w:rFonts w:ascii="Calibri" w:eastAsia="Calibri" w:hAnsi="Calibri" w:cs="Calibri"/>
          <w:color w:val="000000" w:themeColor="text1"/>
          <w:lang w:eastAsia="en-US"/>
        </w:rPr>
        <w:t>t</w:t>
      </w:r>
      <w:r w:rsidR="006B5A86" w:rsidRPr="006B5A86">
        <w:rPr>
          <w:rFonts w:ascii="Calibri" w:eastAsia="Calibri" w:hAnsi="Calibri" w:cs="Calibri"/>
          <w:color w:val="000000" w:themeColor="text1"/>
          <w:lang w:eastAsia="en-US"/>
        </w:rPr>
        <w:t xml:space="preserve"> HIV </w:t>
      </w:r>
      <w:r w:rsidR="00395DAF">
        <w:rPr>
          <w:rFonts w:ascii="Calibri" w:eastAsia="Calibri" w:hAnsi="Calibri" w:cs="Calibri"/>
          <w:color w:val="000000" w:themeColor="text1"/>
          <w:lang w:eastAsia="en-US"/>
        </w:rPr>
        <w:t>(MDR HIV)</w:t>
      </w:r>
      <w:r w:rsidR="00F729EA">
        <w:rPr>
          <w:rFonts w:ascii="Calibri" w:eastAsia="Calibri" w:hAnsi="Calibri" w:cs="Calibri"/>
          <w:color w:val="000000" w:themeColor="text1"/>
          <w:lang w:eastAsia="en-US"/>
        </w:rPr>
        <w:t xml:space="preserve"> </w:t>
      </w:r>
      <w:r w:rsidR="00F01CE6">
        <w:rPr>
          <w:rFonts w:ascii="Calibri" w:eastAsia="Calibri" w:hAnsi="Calibri" w:cs="Calibri"/>
          <w:color w:val="000000" w:themeColor="text1"/>
          <w:lang w:eastAsia="en-US"/>
        </w:rPr>
        <w:t>require</w:t>
      </w:r>
      <w:r w:rsidR="005B3C36">
        <w:rPr>
          <w:rFonts w:ascii="Calibri" w:eastAsia="Calibri" w:hAnsi="Calibri" w:cs="Calibri"/>
          <w:color w:val="000000" w:themeColor="text1"/>
          <w:lang w:eastAsia="en-US"/>
        </w:rPr>
        <w:t xml:space="preserve"> regimens</w:t>
      </w:r>
      <w:r w:rsidR="00021CDE">
        <w:rPr>
          <w:rFonts w:ascii="Calibri" w:eastAsia="Calibri" w:hAnsi="Calibri" w:cs="Calibri"/>
          <w:color w:val="000000" w:themeColor="text1"/>
          <w:lang w:eastAsia="en-US"/>
        </w:rPr>
        <w:t xml:space="preserve"> with significantly more components</w:t>
      </w:r>
      <w:r w:rsidR="004B1716">
        <w:rPr>
          <w:rFonts w:ascii="Calibri" w:eastAsia="Calibri" w:hAnsi="Calibri" w:cs="Calibri"/>
          <w:color w:val="000000" w:themeColor="text1"/>
          <w:lang w:eastAsia="en-US"/>
        </w:rPr>
        <w:t xml:space="preserve"> and</w:t>
      </w:r>
      <w:r w:rsidR="00F729EA">
        <w:rPr>
          <w:rFonts w:ascii="Calibri" w:eastAsia="Calibri" w:hAnsi="Calibri" w:cs="Calibri"/>
          <w:color w:val="000000" w:themeColor="text1"/>
          <w:lang w:eastAsia="en-US"/>
        </w:rPr>
        <w:t xml:space="preserve"> </w:t>
      </w:r>
      <w:r w:rsidR="00021CDE">
        <w:rPr>
          <w:rFonts w:ascii="Calibri" w:eastAsia="Calibri" w:hAnsi="Calibri" w:cs="Calibri"/>
          <w:color w:val="000000" w:themeColor="text1"/>
          <w:lang w:eastAsia="en-US"/>
        </w:rPr>
        <w:t>complex dosing</w:t>
      </w:r>
      <w:r w:rsidR="004B1716">
        <w:rPr>
          <w:rFonts w:ascii="Calibri" w:eastAsia="Calibri" w:hAnsi="Calibri" w:cs="Calibri"/>
          <w:color w:val="000000" w:themeColor="text1"/>
          <w:lang w:eastAsia="en-US"/>
        </w:rPr>
        <w:t xml:space="preserve">; even with best available therapies, some </w:t>
      </w:r>
      <w:r w:rsidR="002B6830">
        <w:rPr>
          <w:rFonts w:ascii="Calibri" w:eastAsia="Calibri" w:hAnsi="Calibri" w:cs="Calibri"/>
          <w:color w:val="000000" w:themeColor="text1"/>
          <w:lang w:eastAsia="en-US"/>
        </w:rPr>
        <w:t>with MDR HIV cannot achieve viral suppression, risking imminent morbidity and mortality</w:t>
      </w:r>
      <w:r w:rsidR="00021CDE">
        <w:rPr>
          <w:rFonts w:ascii="Calibri" w:eastAsia="Calibri" w:hAnsi="Calibri" w:cs="Calibri"/>
          <w:color w:val="000000" w:themeColor="text1"/>
          <w:lang w:eastAsia="en-US"/>
        </w:rPr>
        <w:t>.</w:t>
      </w:r>
      <w:r w:rsidR="00EC477D">
        <w:rPr>
          <w:rFonts w:ascii="Calibri" w:eastAsia="Calibri" w:hAnsi="Calibri" w:cs="Calibri"/>
          <w:color w:val="000000" w:themeColor="text1"/>
          <w:lang w:eastAsia="en-US"/>
        </w:rPr>
        <w:t xml:space="preserve"> </w:t>
      </w:r>
      <w:r w:rsidR="004B1716">
        <w:rPr>
          <w:rFonts w:ascii="Calibri" w:eastAsia="Calibri" w:hAnsi="Calibri" w:cs="Calibri"/>
          <w:color w:val="000000" w:themeColor="text1"/>
          <w:lang w:eastAsia="en-US"/>
        </w:rPr>
        <w:t xml:space="preserve">There is a critical </w:t>
      </w:r>
      <w:r w:rsidR="0059527A" w:rsidRPr="23E17304">
        <w:t xml:space="preserve">need for </w:t>
      </w:r>
      <w:r w:rsidR="790C8B98" w:rsidRPr="23E17304">
        <w:rPr>
          <w:rStyle w:val="normaltextrun"/>
          <w:rFonts w:ascii="Calibri" w:hAnsi="Calibri" w:cs="Calibri"/>
          <w:color w:val="000000" w:themeColor="text1"/>
        </w:rPr>
        <w:t xml:space="preserve">new classes of antiretroviral therapies </w:t>
      </w:r>
      <w:r w:rsidR="0059527A" w:rsidRPr="23E17304">
        <w:t>that are active against resistant variants of the virus with a novel mechanism of action.</w:t>
      </w:r>
    </w:p>
    <w:p w14:paraId="68B8ADEC" w14:textId="686AA7B7" w:rsidR="009216FC" w:rsidRPr="00833D98" w:rsidRDefault="009216FC" w:rsidP="009216FC">
      <w:pPr>
        <w:jc w:val="both"/>
      </w:pPr>
      <w:proofErr w:type="spellStart"/>
      <w:r>
        <w:t>Sunlenca</w:t>
      </w:r>
      <w:proofErr w:type="spellEnd"/>
      <w:r>
        <w:t xml:space="preserve"> </w:t>
      </w:r>
      <w:r w:rsidR="48C3D15E">
        <w:t>(</w:t>
      </w:r>
      <w:proofErr w:type="spellStart"/>
      <w:r w:rsidR="48C3D15E">
        <w:t>lenac</w:t>
      </w:r>
      <w:r w:rsidR="00395DAF">
        <w:t>a</w:t>
      </w:r>
      <w:r w:rsidR="48C3D15E">
        <w:t>pavir</w:t>
      </w:r>
      <w:proofErr w:type="spellEnd"/>
      <w:r w:rsidR="48C3D15E">
        <w:t xml:space="preserve">) </w:t>
      </w:r>
      <w:r>
        <w:t xml:space="preserve">is a </w:t>
      </w:r>
      <w:r w:rsidR="00395DAF">
        <w:t xml:space="preserve">first of its kind </w:t>
      </w:r>
      <w:r>
        <w:t>capsid</w:t>
      </w:r>
      <w:r w:rsidR="00395DAF">
        <w:t xml:space="preserve"> </w:t>
      </w:r>
      <w:r>
        <w:t xml:space="preserve">inhibitor that provides a new </w:t>
      </w:r>
      <w:r w:rsidR="00395DAF">
        <w:t xml:space="preserve">option </w:t>
      </w:r>
      <w:r>
        <w:t xml:space="preserve">to help adults with </w:t>
      </w:r>
      <w:r w:rsidR="00395DAF">
        <w:t>MDR</w:t>
      </w:r>
      <w:r>
        <w:t xml:space="preserve"> HIV achieve and maintain viral suppression.</w:t>
      </w:r>
      <w:r w:rsidR="00395DAF">
        <w:t xml:space="preserve"> Its </w:t>
      </w:r>
      <w:r>
        <w:t xml:space="preserve">unique </w:t>
      </w:r>
      <w:r w:rsidR="00395DAF">
        <w:t>mode of action</w:t>
      </w:r>
      <w:r w:rsidR="00436F3C">
        <w:t>, picomolar potency,</w:t>
      </w:r>
      <w:r w:rsidR="00395DAF">
        <w:t xml:space="preserve"> </w:t>
      </w:r>
      <w:r>
        <w:t>and long half-life</w:t>
      </w:r>
      <w:r w:rsidR="00D26ADF">
        <w:t>, permitting dosing just once every six months,</w:t>
      </w:r>
      <w:r>
        <w:t xml:space="preserve"> </w:t>
      </w:r>
      <w:r w:rsidR="00395DAF">
        <w:t xml:space="preserve">represent </w:t>
      </w:r>
      <w:r>
        <w:t xml:space="preserve">a </w:t>
      </w:r>
      <w:r w:rsidR="00436F3C">
        <w:t xml:space="preserve">monumental </w:t>
      </w:r>
      <w:r>
        <w:t xml:space="preserve">breakthrough for heavily treatment-experienced people with </w:t>
      </w:r>
      <w:r w:rsidR="00436F3C">
        <w:t xml:space="preserve">MDR </w:t>
      </w:r>
      <w:r>
        <w:t>HIV. </w:t>
      </w:r>
      <w:r w:rsidR="00436F3C">
        <w:t xml:space="preserve">Beyond the immediate impact for MDR HIV, </w:t>
      </w:r>
      <w:r w:rsidR="00D26ADF">
        <w:t xml:space="preserve">the unique properties of </w:t>
      </w:r>
      <w:proofErr w:type="spellStart"/>
      <w:r w:rsidR="009C6523">
        <w:t>lenacapavir</w:t>
      </w:r>
      <w:proofErr w:type="spellEnd"/>
      <w:r w:rsidR="009C6523">
        <w:t xml:space="preserve"> serve as a foundation for a new era of long-acting, person-centric HIV treatment and prevention options that will </w:t>
      </w:r>
      <w:r w:rsidR="00395DAF">
        <w:rPr>
          <w:rStyle w:val="normaltextrun"/>
        </w:rPr>
        <w:t xml:space="preserve">meet the diverse needs of the people with </w:t>
      </w:r>
      <w:r w:rsidR="00177EA1">
        <w:rPr>
          <w:rStyle w:val="normaltextrun"/>
        </w:rPr>
        <w:t xml:space="preserve">and at risk for </w:t>
      </w:r>
      <w:r w:rsidR="00395DAF">
        <w:rPr>
          <w:rStyle w:val="normaltextrun"/>
        </w:rPr>
        <w:t>HIV</w:t>
      </w:r>
      <w:r w:rsidR="00FB5B5F">
        <w:rPr>
          <w:rStyle w:val="normaltextrun"/>
        </w:rPr>
        <w:t>.</w:t>
      </w:r>
    </w:p>
    <w:p w14:paraId="5B9B92A3" w14:textId="6096D8E9" w:rsidR="7A3FB0D9" w:rsidRDefault="7A3FB0D9" w:rsidP="7A3FB0D9">
      <w:pPr>
        <w:jc w:val="both"/>
      </w:pPr>
    </w:p>
    <w:p w14:paraId="41BE441A" w14:textId="2AB968AA" w:rsidR="002A2A0F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53000">
        <w:rPr>
          <w:rFonts w:asciiTheme="minorHAnsi" w:hAnsiTheme="minorHAnsi" w:cstheme="minorHAnsi"/>
          <w:color w:val="000000"/>
          <w:sz w:val="22"/>
          <w:szCs w:val="22"/>
        </w:rPr>
        <w:t>Development</w:t>
      </w:r>
    </w:p>
    <w:p w14:paraId="2431A7DC" w14:textId="32EC659D" w:rsidR="009B5F6E" w:rsidRDefault="00DB60A2" w:rsidP="7C26FE66">
      <w:pPr>
        <w:spacing w:after="0" w:line="240" w:lineRule="auto"/>
        <w:rPr>
          <w:rFonts w:eastAsia="Times New Roman"/>
          <w:i/>
          <w:iCs/>
        </w:rPr>
      </w:pPr>
      <w:r w:rsidRPr="7C26FE66">
        <w:rPr>
          <w:rFonts w:eastAsia="Times New Roman"/>
          <w:i/>
          <w:iCs/>
        </w:rPr>
        <w:t>History of the development of the drug/device (</w:t>
      </w:r>
      <w:r w:rsidR="00D86F12" w:rsidRPr="7C26FE66">
        <w:rPr>
          <w:rFonts w:eastAsia="Times New Roman"/>
          <w:i/>
          <w:iCs/>
        </w:rPr>
        <w:t xml:space="preserve">approx. </w:t>
      </w:r>
      <w:r w:rsidRPr="7C26FE66">
        <w:rPr>
          <w:rFonts w:eastAsia="Times New Roman"/>
          <w:i/>
          <w:iCs/>
        </w:rPr>
        <w:t>300 words)</w:t>
      </w:r>
    </w:p>
    <w:p w14:paraId="4768ECE7" w14:textId="77777777" w:rsidR="009B5F6E" w:rsidRDefault="009B5F6E" w:rsidP="00DB039F">
      <w:pPr>
        <w:spacing w:after="0" w:line="240" w:lineRule="auto"/>
        <w:rPr>
          <w:rFonts w:eastAsia="Times New Roman"/>
        </w:rPr>
      </w:pPr>
    </w:p>
    <w:p w14:paraId="6E3B80DB" w14:textId="646B0250" w:rsidR="00A7464F" w:rsidRPr="0089195D" w:rsidRDefault="007048B9" w:rsidP="7A3FB0D9">
      <w:pPr>
        <w:jc w:val="both"/>
      </w:pPr>
      <w:r w:rsidRPr="7A3FB0D9">
        <w:t xml:space="preserve">At Gilead, we believe </w:t>
      </w:r>
      <w:r w:rsidR="00395DAF">
        <w:t>it will be possible to end the HIV epidemic for everyone, everywhere. Long-acting options</w:t>
      </w:r>
      <w:r w:rsidR="00203328">
        <w:t xml:space="preserve"> for HIV treatment and prevention will be the next </w:t>
      </w:r>
      <w:r w:rsidR="000850F6">
        <w:t xml:space="preserve">wave of innovation needed to </w:t>
      </w:r>
      <w:r w:rsidR="281643F7" w:rsidRPr="7A3FB0D9">
        <w:t>help address the differentiated needs and preferences of the diverse range of individuals and communities affected by the epidemic</w:t>
      </w:r>
      <w:r w:rsidR="7D32E567" w:rsidRPr="7A3FB0D9">
        <w:t>.</w:t>
      </w:r>
    </w:p>
    <w:p w14:paraId="2072C0BD" w14:textId="54229829" w:rsidR="0089195D" w:rsidRPr="0089195D" w:rsidRDefault="00395DAF" w:rsidP="7A3FB0D9">
      <w:pPr>
        <w:jc w:val="both"/>
      </w:pPr>
      <w:proofErr w:type="spellStart"/>
      <w:r>
        <w:t>Lenacapavir</w:t>
      </w:r>
      <w:proofErr w:type="spellEnd"/>
      <w:r>
        <w:t xml:space="preserve"> was developed</w:t>
      </w:r>
      <w:r w:rsidR="000850F6">
        <w:t xml:space="preserve"> by Gilead and began its journey to patients over 16 years ago.</w:t>
      </w:r>
      <w:r w:rsidR="000F30EA" w:rsidRPr="7A3FB0D9">
        <w:t xml:space="preserve"> </w:t>
      </w:r>
      <w:r w:rsidR="000850F6">
        <w:t>Through incredible resilience and persistence, Gilead scientists</w:t>
      </w:r>
      <w:r w:rsidR="000F30EA" w:rsidRPr="7A3FB0D9">
        <w:t xml:space="preserve"> developed and screened nearly 4,000 compounds to find GS-6207, </w:t>
      </w:r>
      <w:r w:rsidR="001D6DB5" w:rsidRPr="7A3FB0D9">
        <w:t>a molecule with great antiviral potency, novel mechanism of action and long-acting properties</w:t>
      </w:r>
      <w:r w:rsidR="007C4EB6" w:rsidRPr="7A3FB0D9">
        <w:t xml:space="preserve">, </w:t>
      </w:r>
      <w:r w:rsidR="000F30EA" w:rsidRPr="7A3FB0D9">
        <w:t xml:space="preserve">which would later become </w:t>
      </w:r>
      <w:proofErr w:type="spellStart"/>
      <w:r w:rsidR="000F30EA" w:rsidRPr="7A3FB0D9">
        <w:t>lenacapavir</w:t>
      </w:r>
      <w:proofErr w:type="spellEnd"/>
      <w:r w:rsidR="000F30EA" w:rsidRPr="7A3FB0D9">
        <w:t xml:space="preserve">. </w:t>
      </w:r>
      <w:r w:rsidR="000850F6">
        <w:t xml:space="preserve">Once identified our team worked with incredible speed and focus to bring </w:t>
      </w:r>
      <w:proofErr w:type="spellStart"/>
      <w:r w:rsidR="000850F6">
        <w:t>Sunlenca</w:t>
      </w:r>
      <w:proofErr w:type="spellEnd"/>
      <w:r w:rsidR="000850F6">
        <w:t xml:space="preserve"> to patients with only 3.5 years between filing the IND and its first new drug application. </w:t>
      </w:r>
    </w:p>
    <w:p w14:paraId="2810EC16" w14:textId="44277BD7" w:rsidR="000C1975" w:rsidRPr="0089195D" w:rsidRDefault="0089195D" w:rsidP="7A3FB0D9">
      <w:pPr>
        <w:jc w:val="both"/>
        <w:rPr>
          <w:rFonts w:eastAsia="Times New Roman"/>
        </w:rPr>
      </w:pPr>
      <w:r w:rsidRPr="7A3FB0D9">
        <w:t xml:space="preserve">In May 2019, the FDA granted Breakthrough Therapy Designation for the development of </w:t>
      </w:r>
      <w:proofErr w:type="spellStart"/>
      <w:r w:rsidRPr="7A3FB0D9">
        <w:t>lenacapavir</w:t>
      </w:r>
      <w:proofErr w:type="spellEnd"/>
      <w:r w:rsidRPr="7A3FB0D9">
        <w:t xml:space="preserve"> for the treatment of HIV-1 infection in heavily treatment-experienced patients with multi-drug resistance in combination with other antiretroviral drugs.</w:t>
      </w:r>
      <w:r w:rsidR="000850F6" w:rsidRPr="000850F6">
        <w:t xml:space="preserve"> </w:t>
      </w:r>
      <w:r w:rsidR="000850F6" w:rsidRPr="7A3FB0D9">
        <w:t xml:space="preserve">In August 2022, </w:t>
      </w:r>
      <w:proofErr w:type="spellStart"/>
      <w:r w:rsidR="000850F6" w:rsidRPr="7A3FB0D9">
        <w:t>lenacapavir</w:t>
      </w:r>
      <w:proofErr w:type="spellEnd"/>
      <w:r w:rsidR="000850F6" w:rsidRPr="7A3FB0D9">
        <w:t xml:space="preserve"> was the first capsid inhibitor to gain regulatory approval with its authorization in the European Union. </w:t>
      </w:r>
      <w:proofErr w:type="spellStart"/>
      <w:r w:rsidR="000850F6" w:rsidRPr="7A3FB0D9">
        <w:t>Lenacapavir</w:t>
      </w:r>
      <w:proofErr w:type="spellEnd"/>
      <w:r w:rsidR="000850F6" w:rsidRPr="7A3FB0D9">
        <w:t xml:space="preserve"> is also approved in the United States, Australia, United Arab Emirates, Canada and the United Kingdom.</w:t>
      </w:r>
    </w:p>
    <w:p w14:paraId="44E744CB" w14:textId="7D42A7FE" w:rsidR="0002149C" w:rsidRPr="0089195D" w:rsidRDefault="0010511F" w:rsidP="005A3DC4">
      <w:pPr>
        <w:spacing w:after="0" w:line="240" w:lineRule="auto"/>
        <w:jc w:val="both"/>
        <w:rPr>
          <w:rFonts w:cstheme="minorHAnsi"/>
          <w:color w:val="000000"/>
        </w:rPr>
      </w:pPr>
      <w:r w:rsidRPr="005A3DC4">
        <w:rPr>
          <w:rFonts w:cstheme="minorHAnsi"/>
        </w:rPr>
        <w:lastRenderedPageBreak/>
        <w:t xml:space="preserve">The approvals for </w:t>
      </w:r>
      <w:proofErr w:type="spellStart"/>
      <w:r w:rsidRPr="005A3DC4">
        <w:rPr>
          <w:rFonts w:cstheme="minorHAnsi"/>
        </w:rPr>
        <w:t>Sunlenca</w:t>
      </w:r>
      <w:proofErr w:type="spellEnd"/>
      <w:r w:rsidRPr="005A3DC4">
        <w:rPr>
          <w:rFonts w:cstheme="minorHAnsi"/>
        </w:rPr>
        <w:t xml:space="preserve"> are supported by data from the Phase 2/3 CAPELLA trial, which evaluated </w:t>
      </w:r>
      <w:proofErr w:type="spellStart"/>
      <w:r w:rsidRPr="005A3DC4">
        <w:rPr>
          <w:rFonts w:cstheme="minorHAnsi"/>
        </w:rPr>
        <w:t>lenacapavir</w:t>
      </w:r>
      <w:proofErr w:type="spellEnd"/>
      <w:r w:rsidRPr="005A3DC4">
        <w:rPr>
          <w:rFonts w:cstheme="minorHAnsi"/>
        </w:rPr>
        <w:t xml:space="preserve"> in combination with an optimized background regimen in people with multi-drug resistant HIV-1 who are heavily treatment experienced. CAPELLA participants had undergone previous treatment with a median of nine antiretroviral medications</w:t>
      </w:r>
      <w:r w:rsidR="00F9317B">
        <w:rPr>
          <w:rFonts w:cstheme="minorHAnsi"/>
        </w:rPr>
        <w:t xml:space="preserve"> and all had sustained viral replication at the time of </w:t>
      </w:r>
      <w:r w:rsidR="00D056D3">
        <w:rPr>
          <w:rFonts w:cstheme="minorHAnsi"/>
        </w:rPr>
        <w:t>trail enrollment, with significant immunosuppression</w:t>
      </w:r>
      <w:r w:rsidRPr="005A3DC4">
        <w:rPr>
          <w:rFonts w:cstheme="minorHAnsi"/>
        </w:rPr>
        <w:t xml:space="preserve">. </w:t>
      </w:r>
      <w:r w:rsidR="0002149C" w:rsidRPr="005A3DC4">
        <w:rPr>
          <w:rFonts w:cstheme="minorHAnsi"/>
        </w:rPr>
        <w:t xml:space="preserve">The New England Journal of Medicine </w:t>
      </w:r>
      <w:hyperlink r:id="rId16" w:history="1">
        <w:r w:rsidR="0002149C" w:rsidRPr="00A92639">
          <w:rPr>
            <w:rStyle w:val="Hyperlink"/>
            <w:rFonts w:cstheme="minorHAnsi"/>
          </w:rPr>
          <w:t>published</w:t>
        </w:r>
      </w:hyperlink>
      <w:r w:rsidR="0002149C" w:rsidRPr="005A3DC4">
        <w:rPr>
          <w:rFonts w:cstheme="minorHAnsi"/>
        </w:rPr>
        <w:t xml:space="preserve"> the primary outcome results of the CAPELLA study in 2022</w:t>
      </w:r>
      <w:r w:rsidR="00771F53">
        <w:rPr>
          <w:rFonts w:cstheme="minorHAnsi"/>
        </w:rPr>
        <w:t>.</w:t>
      </w:r>
      <w:r w:rsidR="0002149C" w:rsidRPr="005A3DC4">
        <w:rPr>
          <w:rFonts w:cstheme="minorHAnsi"/>
        </w:rPr>
        <w:t xml:space="preserve"> </w:t>
      </w:r>
      <w:r w:rsidR="0002149C" w:rsidRPr="0089195D">
        <w:rPr>
          <w:rFonts w:cstheme="minorHAnsi"/>
          <w:color w:val="212529"/>
          <w:shd w:val="clear" w:color="auto" w:fill="FFFFFF"/>
        </w:rPr>
        <w:t> </w:t>
      </w:r>
      <w:r w:rsidR="00834935" w:rsidDel="00834935">
        <w:t xml:space="preserve"> </w:t>
      </w:r>
    </w:p>
    <w:p w14:paraId="5B3EAEDF" w14:textId="7746FE01" w:rsidR="000C1975" w:rsidRPr="009B5F6E" w:rsidRDefault="000C1975" w:rsidP="009122C5">
      <w:pPr>
        <w:spacing w:after="0" w:line="240" w:lineRule="auto"/>
        <w:jc w:val="both"/>
        <w:rPr>
          <w:rFonts w:eastAsia="Times New Roman"/>
        </w:rPr>
      </w:pPr>
    </w:p>
    <w:p w14:paraId="2218BDF4" w14:textId="6D70DCAA" w:rsidR="009A4EFB" w:rsidRPr="009A4EFB" w:rsidRDefault="009A4EFB" w:rsidP="7A3FB0D9">
      <w:pPr>
        <w:spacing w:after="0" w:line="240" w:lineRule="auto"/>
        <w:rPr>
          <w:color w:val="000000" w:themeColor="text1"/>
        </w:rPr>
      </w:pPr>
    </w:p>
    <w:p w14:paraId="264DE3DC" w14:textId="30AB2656" w:rsidR="002A2A0F" w:rsidRDefault="002A2A0F" w:rsidP="00DB039F">
      <w:pPr>
        <w:pStyle w:val="Heading2"/>
        <w:spacing w:before="0" w:beforeAutospacing="0" w:after="0" w:afterAutospacing="0"/>
        <w:rPr>
          <w:rFonts w:asciiTheme="minorHAnsi" w:hAnsiTheme="minorHAnsi" w:cstheme="minorBidi"/>
          <w:color w:val="000000"/>
          <w:sz w:val="22"/>
          <w:szCs w:val="22"/>
        </w:rPr>
      </w:pPr>
      <w:r w:rsidRPr="38F610E2">
        <w:rPr>
          <w:rFonts w:asciiTheme="minorHAnsi" w:hAnsiTheme="minorHAnsi" w:cstheme="minorBidi"/>
          <w:color w:val="000000" w:themeColor="text1"/>
          <w:sz w:val="22"/>
          <w:szCs w:val="22"/>
        </w:rPr>
        <w:t>Innovation</w:t>
      </w:r>
    </w:p>
    <w:p w14:paraId="1CE9BA7A" w14:textId="6D08FDE9" w:rsidR="006806F2" w:rsidRPr="006806F2" w:rsidRDefault="006806F2" w:rsidP="430A89F1">
      <w:pPr>
        <w:spacing w:after="0" w:line="240" w:lineRule="auto"/>
        <w:rPr>
          <w:rFonts w:eastAsia="Times New Roman"/>
          <w:i/>
          <w:iCs/>
        </w:rPr>
      </w:pPr>
      <w:r w:rsidRPr="430A89F1">
        <w:rPr>
          <w:rFonts w:eastAsia="Times New Roman"/>
          <w:i/>
          <w:iCs/>
        </w:rPr>
        <w:t>Why this drug or device is innovative, the broad implications for future research and/or how it will improve the human condition (</w:t>
      </w:r>
      <w:r w:rsidR="005D7A3D" w:rsidRPr="430A89F1">
        <w:rPr>
          <w:rFonts w:eastAsia="Times New Roman"/>
          <w:i/>
          <w:iCs/>
        </w:rPr>
        <w:t xml:space="preserve">approx. </w:t>
      </w:r>
      <w:r w:rsidRPr="430A89F1">
        <w:rPr>
          <w:rFonts w:eastAsia="Times New Roman"/>
          <w:i/>
          <w:iCs/>
        </w:rPr>
        <w:t>300 words)</w:t>
      </w:r>
    </w:p>
    <w:p w14:paraId="18271A37" w14:textId="77777777" w:rsidR="007F1D54" w:rsidRDefault="007F1D54" w:rsidP="00DB03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D39939B" w14:textId="41C0BE6A" w:rsidR="005A1157" w:rsidRPr="00685DF2" w:rsidRDefault="005A1157" w:rsidP="00685DF2">
      <w:pPr>
        <w:jc w:val="both"/>
        <w:rPr>
          <w:rFonts w:cstheme="minorHAnsi"/>
        </w:rPr>
      </w:pPr>
      <w:r w:rsidRPr="00685DF2">
        <w:rPr>
          <w:rFonts w:cstheme="minorHAnsi"/>
        </w:rPr>
        <w:t xml:space="preserve">Advancing the next wave of transformational innovation in HIV requires putting people at the center of the research and development process. Our </w:t>
      </w:r>
      <w:r w:rsidR="000850F6">
        <w:rPr>
          <w:rFonts w:cstheme="minorHAnsi"/>
        </w:rPr>
        <w:t xml:space="preserve">virology </w:t>
      </w:r>
      <w:r w:rsidRPr="00685DF2">
        <w:rPr>
          <w:rFonts w:cstheme="minorHAnsi"/>
        </w:rPr>
        <w:t xml:space="preserve">expertise </w:t>
      </w:r>
      <w:r w:rsidR="001A0ED8">
        <w:rPr>
          <w:rFonts w:cstheme="minorHAnsi"/>
        </w:rPr>
        <w:t xml:space="preserve">and connections to the HIV community, </w:t>
      </w:r>
      <w:r w:rsidRPr="00685DF2">
        <w:rPr>
          <w:rFonts w:cstheme="minorHAnsi"/>
        </w:rPr>
        <w:t>enables us to bring forward person-centered innovation to help fulfill urgent, unmet needs in global health. </w:t>
      </w:r>
    </w:p>
    <w:p w14:paraId="7D8BDB4F" w14:textId="01A198A1" w:rsidR="001F41F7" w:rsidRPr="00685DF2" w:rsidRDefault="001F41F7" w:rsidP="7A3FB0D9">
      <w:pPr>
        <w:jc w:val="both"/>
      </w:pPr>
      <w:proofErr w:type="spellStart"/>
      <w:r w:rsidRPr="7A3FB0D9">
        <w:t>Lenacapavir</w:t>
      </w:r>
      <w:proofErr w:type="spellEnd"/>
      <w:r w:rsidRPr="7A3FB0D9">
        <w:t xml:space="preserve"> is a breakthrough innovation with the potential to be a preferred and versatile foundational long-acting agent due to its therapeutic potency and range of dosing frequencies and routes of administration currently being studied.  </w:t>
      </w:r>
      <w:proofErr w:type="spellStart"/>
      <w:r w:rsidR="007123CE" w:rsidRPr="7A3FB0D9">
        <w:t>Lenacapavir</w:t>
      </w:r>
      <w:proofErr w:type="spellEnd"/>
      <w:r w:rsidR="007123CE" w:rsidRPr="7A3FB0D9">
        <w:t xml:space="preserve"> is being developed as a foundation for Gilead’s future HIV therapies with the goal of offering several long-acting options that help address individual patient needs and preferences that may help optimize outcomes and reduce burden of care. </w:t>
      </w:r>
    </w:p>
    <w:p w14:paraId="0DAC3756" w14:textId="1817DB01" w:rsidR="38AB9BF4" w:rsidRDefault="38AB9BF4" w:rsidP="7A3FB0D9">
      <w:pPr>
        <w:spacing w:after="0" w:line="240" w:lineRule="auto"/>
        <w:jc w:val="both"/>
      </w:pPr>
      <w:r w:rsidRPr="7A3FB0D9">
        <w:t>The</w:t>
      </w:r>
      <w:r w:rsidR="000850F6">
        <w:t xml:space="preserve"> unique</w:t>
      </w:r>
      <w:r w:rsidRPr="7A3FB0D9">
        <w:t xml:space="preserve"> multi-stage mechanism of action of </w:t>
      </w:r>
      <w:proofErr w:type="spellStart"/>
      <w:r w:rsidRPr="7A3FB0D9">
        <w:t>l</w:t>
      </w:r>
      <w:r>
        <w:t>enacapavir</w:t>
      </w:r>
      <w:proofErr w:type="spellEnd"/>
      <w:r>
        <w:t xml:space="preserve"> </w:t>
      </w:r>
      <w:r w:rsidRPr="7A3FB0D9">
        <w:t xml:space="preserve">is designed to provide a new avenue for the development of a long-acting treatment option for individuals with multi-drug resistant HIV whose virus no longer effectively responds to therapy. While most antivirals act on just one stage of viral replication, </w:t>
      </w:r>
      <w:proofErr w:type="spellStart"/>
      <w:r w:rsidRPr="7A3FB0D9">
        <w:t>l</w:t>
      </w:r>
      <w:r>
        <w:t>enacapavir</w:t>
      </w:r>
      <w:proofErr w:type="spellEnd"/>
      <w:r w:rsidRPr="7A3FB0D9">
        <w:t xml:space="preserve"> is designed to inhibit HIV at multiple stages of its lifecycle and has no known cross resistance exhibited </w:t>
      </w:r>
      <w:r w:rsidRPr="7A3FB0D9">
        <w:rPr>
          <w:i/>
          <w:iCs/>
        </w:rPr>
        <w:t>in vitro </w:t>
      </w:r>
      <w:r w:rsidRPr="7A3FB0D9">
        <w:t xml:space="preserve">to other existing drug classes. </w:t>
      </w:r>
    </w:p>
    <w:p w14:paraId="53631AF2" w14:textId="77777777" w:rsidR="001A0ED8" w:rsidRDefault="001A0ED8" w:rsidP="7A3FB0D9">
      <w:pPr>
        <w:spacing w:after="0" w:line="240" w:lineRule="auto"/>
        <w:jc w:val="both"/>
      </w:pPr>
    </w:p>
    <w:p w14:paraId="0BC0CC1F" w14:textId="711D78BD" w:rsidR="00244FE4" w:rsidRPr="00685DF2" w:rsidRDefault="00244FE4" w:rsidP="7A3FB0D9">
      <w:pPr>
        <w:jc w:val="both"/>
      </w:pPr>
      <w:proofErr w:type="spellStart"/>
      <w:r w:rsidRPr="7A3FB0D9">
        <w:t>Lenacapavir</w:t>
      </w:r>
      <w:proofErr w:type="spellEnd"/>
      <w:r w:rsidRPr="7A3FB0D9">
        <w:t xml:space="preserve"> is being studied in multiple ongoing early and late-stage development programs and has the potential to offer a diverse set of person-centric options for treatment and prevention that could uniquely fit into the lives of people with HIV and people who would benefit from pre-exposure prophylaxis (</w:t>
      </w:r>
      <w:proofErr w:type="spellStart"/>
      <w:r w:rsidRPr="7A3FB0D9">
        <w:t>PrEP</w:t>
      </w:r>
      <w:proofErr w:type="spellEnd"/>
      <w:r w:rsidRPr="7A3FB0D9">
        <w:t>)</w:t>
      </w:r>
      <w:r w:rsidR="001A0ED8">
        <w:t>*</w:t>
      </w:r>
      <w:r w:rsidRPr="7A3FB0D9">
        <w:t>.</w:t>
      </w:r>
    </w:p>
    <w:p w14:paraId="10C2139C" w14:textId="22DDB396" w:rsidR="7A3FB0D9" w:rsidRDefault="001A0ED8" w:rsidP="7A3FB0D9">
      <w:pPr>
        <w:spacing w:after="0" w:line="240" w:lineRule="auto"/>
      </w:pPr>
      <w:proofErr w:type="spellStart"/>
      <w:r w:rsidRPr="001A0ED8">
        <w:rPr>
          <w:rFonts w:eastAsiaTheme="minorHAnsi"/>
          <w:lang w:eastAsia="en-US"/>
        </w:rPr>
        <w:t>Sunlenca</w:t>
      </w:r>
      <w:proofErr w:type="spellEnd"/>
      <w:r w:rsidRPr="001A0ED8">
        <w:rPr>
          <w:rFonts w:eastAsiaTheme="minorHAnsi"/>
          <w:lang w:eastAsia="en-US"/>
        </w:rPr>
        <w:t xml:space="preserve"> represents a step change in HIV innovation, helping people with limited treatment options today, and with significant potential to help a range of people </w:t>
      </w:r>
      <w:r w:rsidR="009D0B1A">
        <w:rPr>
          <w:rFonts w:eastAsiaTheme="minorHAnsi"/>
          <w:lang w:eastAsia="en-US"/>
        </w:rPr>
        <w:t>affected</w:t>
      </w:r>
      <w:r w:rsidRPr="001A0ED8">
        <w:rPr>
          <w:rFonts w:eastAsiaTheme="minorHAnsi"/>
          <w:lang w:eastAsia="en-US"/>
        </w:rPr>
        <w:t xml:space="preserve"> by HIV in the future. Only with innovations like </w:t>
      </w:r>
      <w:proofErr w:type="spellStart"/>
      <w:r w:rsidRPr="001A0ED8">
        <w:rPr>
          <w:rFonts w:eastAsiaTheme="minorHAnsi"/>
          <w:lang w:eastAsia="en-US"/>
        </w:rPr>
        <w:t>Sunlenca</w:t>
      </w:r>
      <w:proofErr w:type="spellEnd"/>
      <w:r w:rsidRPr="001A0ED8">
        <w:rPr>
          <w:rFonts w:eastAsiaTheme="minorHAnsi"/>
          <w:lang w:eastAsia="en-US"/>
        </w:rPr>
        <w:t xml:space="preserve"> that meet the diverse needs of the people with HIV, will we one day help end the epidemic for everyone, everywhere.</w:t>
      </w:r>
    </w:p>
    <w:p w14:paraId="34F78A20" w14:textId="71DE2A38" w:rsidR="7A3FB0D9" w:rsidRDefault="7A3FB0D9" w:rsidP="7A3FB0D9">
      <w:pPr>
        <w:jc w:val="both"/>
      </w:pPr>
    </w:p>
    <w:p w14:paraId="0C0571D6" w14:textId="7BDEC4EC" w:rsidR="004E6076" w:rsidRPr="004E6076" w:rsidRDefault="004E6076" w:rsidP="00DB039F">
      <w:pPr>
        <w:pStyle w:val="NormalWeb"/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</w:pPr>
    </w:p>
    <w:p w14:paraId="04D8CB8C" w14:textId="77777777" w:rsidR="004E6076" w:rsidRPr="0096217F" w:rsidRDefault="004E6076" w:rsidP="00DB039F">
      <w:pPr>
        <w:pStyle w:val="NormalWeb"/>
        <w:spacing w:before="0" w:beforeAutospacing="0" w:after="0" w:afterAutospacing="0"/>
        <w:rPr>
          <w:rStyle w:val="Hyperlink"/>
          <w:rFonts w:asciiTheme="minorHAnsi" w:eastAsiaTheme="minorHAnsi" w:hAnsiTheme="minorHAnsi" w:cstheme="minorHAnsi"/>
          <w:color w:val="auto"/>
          <w:sz w:val="22"/>
          <w:szCs w:val="22"/>
          <w:u w:val="none"/>
          <w:lang w:eastAsia="en-US"/>
        </w:rPr>
      </w:pPr>
    </w:p>
    <w:p w14:paraId="50672B81" w14:textId="77777777" w:rsidR="0096217F" w:rsidRDefault="0096217F" w:rsidP="00DB039F">
      <w:pPr>
        <w:pStyle w:val="NormalWeb"/>
        <w:spacing w:before="0" w:beforeAutospacing="0" w:after="0" w:afterAutospacing="0"/>
        <w:rPr>
          <w:rFonts w:asciiTheme="minorHAnsi" w:hAnsiTheme="minorHAnsi" w:cstheme="minorBidi"/>
          <w:color w:val="000000" w:themeColor="text1"/>
          <w:sz w:val="22"/>
          <w:szCs w:val="22"/>
        </w:rPr>
      </w:pPr>
    </w:p>
    <w:p w14:paraId="2C5F08BF" w14:textId="538F5C1C" w:rsidR="002A60E6" w:rsidRPr="00C53FBC" w:rsidRDefault="002A60E6" w:rsidP="00DB039F">
      <w:pPr>
        <w:pStyle w:val="NormalWeb"/>
        <w:spacing w:before="0" w:beforeAutospacing="0" w:after="0" w:afterAutospacing="0"/>
        <w:rPr>
          <w:rFonts w:cstheme="minorHAnsi"/>
        </w:rPr>
      </w:pPr>
    </w:p>
    <w:sectPr w:rsidR="002A60E6" w:rsidRPr="00C53FBC" w:rsidSect="005560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4469" w14:textId="77777777" w:rsidR="00AD1CE7" w:rsidRDefault="00AD1CE7">
      <w:pPr>
        <w:spacing w:after="0" w:line="240" w:lineRule="auto"/>
      </w:pPr>
      <w:r>
        <w:separator/>
      </w:r>
    </w:p>
  </w:endnote>
  <w:endnote w:type="continuationSeparator" w:id="0">
    <w:p w14:paraId="59903C6B" w14:textId="77777777" w:rsidR="00AD1CE7" w:rsidRDefault="00AD1CE7">
      <w:pPr>
        <w:spacing w:after="0" w:line="240" w:lineRule="auto"/>
      </w:pPr>
      <w:r>
        <w:continuationSeparator/>
      </w:r>
    </w:p>
  </w:endnote>
  <w:endnote w:type="continuationNotice" w:id="1">
    <w:p w14:paraId="4FAC3A13" w14:textId="77777777" w:rsidR="00AD1CE7" w:rsidRDefault="00AD1C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0A5B8" w14:textId="77777777" w:rsidR="00A7455F" w:rsidRDefault="00A74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44316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B3CA06" w14:textId="77777777" w:rsidR="005560A3" w:rsidRDefault="000A2C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5A143A" w14:textId="77777777" w:rsidR="005560A3" w:rsidRDefault="005560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58F35" w14:textId="77777777" w:rsidR="00A7455F" w:rsidRDefault="00A74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FD77" w14:textId="77777777" w:rsidR="00AD1CE7" w:rsidRDefault="00AD1CE7">
      <w:pPr>
        <w:spacing w:after="0" w:line="240" w:lineRule="auto"/>
      </w:pPr>
      <w:r>
        <w:separator/>
      </w:r>
    </w:p>
  </w:footnote>
  <w:footnote w:type="continuationSeparator" w:id="0">
    <w:p w14:paraId="21F5AFA1" w14:textId="77777777" w:rsidR="00AD1CE7" w:rsidRDefault="00AD1CE7">
      <w:pPr>
        <w:spacing w:after="0" w:line="240" w:lineRule="auto"/>
      </w:pPr>
      <w:r>
        <w:continuationSeparator/>
      </w:r>
    </w:p>
  </w:footnote>
  <w:footnote w:type="continuationNotice" w:id="1">
    <w:p w14:paraId="11054D7E" w14:textId="77777777" w:rsidR="00AD1CE7" w:rsidRDefault="00AD1C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1956" w14:textId="77777777" w:rsidR="00A7455F" w:rsidRDefault="00A74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17C62" w14:textId="77777777" w:rsidR="00A7455F" w:rsidRDefault="00A745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CCE4" w14:textId="77777777" w:rsidR="00A7455F" w:rsidRDefault="00A74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E95"/>
    <w:multiLevelType w:val="hybridMultilevel"/>
    <w:tmpl w:val="A442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6416F"/>
    <w:multiLevelType w:val="hybridMultilevel"/>
    <w:tmpl w:val="026E9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C49D7"/>
    <w:multiLevelType w:val="hybridMultilevel"/>
    <w:tmpl w:val="E3584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2F01A8"/>
    <w:multiLevelType w:val="hybridMultilevel"/>
    <w:tmpl w:val="A5926084"/>
    <w:lvl w:ilvl="0" w:tplc="1B0CE6B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32BC1"/>
    <w:multiLevelType w:val="hybridMultilevel"/>
    <w:tmpl w:val="422052CE"/>
    <w:lvl w:ilvl="0" w:tplc="D17AB4F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36DB1"/>
    <w:multiLevelType w:val="hybridMultilevel"/>
    <w:tmpl w:val="C80870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5B9E"/>
    <w:multiLevelType w:val="hybridMultilevel"/>
    <w:tmpl w:val="19DC5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281390">
    <w:abstractNumId w:val="3"/>
  </w:num>
  <w:num w:numId="2" w16cid:durableId="1884976708">
    <w:abstractNumId w:val="6"/>
  </w:num>
  <w:num w:numId="3" w16cid:durableId="789593084">
    <w:abstractNumId w:val="5"/>
  </w:num>
  <w:num w:numId="4" w16cid:durableId="724062251">
    <w:abstractNumId w:val="2"/>
  </w:num>
  <w:num w:numId="5" w16cid:durableId="606694323">
    <w:abstractNumId w:val="1"/>
  </w:num>
  <w:num w:numId="6" w16cid:durableId="1392459669">
    <w:abstractNumId w:val="0"/>
  </w:num>
  <w:num w:numId="7" w16cid:durableId="1011492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0F"/>
    <w:rsid w:val="00003BCD"/>
    <w:rsid w:val="00004117"/>
    <w:rsid w:val="000041A5"/>
    <w:rsid w:val="000072B0"/>
    <w:rsid w:val="000126E3"/>
    <w:rsid w:val="0002136E"/>
    <w:rsid w:val="0002149C"/>
    <w:rsid w:val="00021CDE"/>
    <w:rsid w:val="000231DA"/>
    <w:rsid w:val="00024120"/>
    <w:rsid w:val="00026521"/>
    <w:rsid w:val="00026DC5"/>
    <w:rsid w:val="00027DC8"/>
    <w:rsid w:val="000301F8"/>
    <w:rsid w:val="00032C90"/>
    <w:rsid w:val="000339EB"/>
    <w:rsid w:val="00033BA1"/>
    <w:rsid w:val="0003662A"/>
    <w:rsid w:val="00041474"/>
    <w:rsid w:val="00044C83"/>
    <w:rsid w:val="000456C2"/>
    <w:rsid w:val="000464B1"/>
    <w:rsid w:val="00046D23"/>
    <w:rsid w:val="00050417"/>
    <w:rsid w:val="00053864"/>
    <w:rsid w:val="000565F5"/>
    <w:rsid w:val="0005695A"/>
    <w:rsid w:val="0005799C"/>
    <w:rsid w:val="00057A69"/>
    <w:rsid w:val="00064846"/>
    <w:rsid w:val="000711D7"/>
    <w:rsid w:val="000714C6"/>
    <w:rsid w:val="00071CE3"/>
    <w:rsid w:val="00072B09"/>
    <w:rsid w:val="000744A1"/>
    <w:rsid w:val="0008025B"/>
    <w:rsid w:val="00081BE5"/>
    <w:rsid w:val="0008252D"/>
    <w:rsid w:val="000850F6"/>
    <w:rsid w:val="00090C88"/>
    <w:rsid w:val="000A2204"/>
    <w:rsid w:val="000A2C77"/>
    <w:rsid w:val="000A3408"/>
    <w:rsid w:val="000B6232"/>
    <w:rsid w:val="000B7A6E"/>
    <w:rsid w:val="000C1975"/>
    <w:rsid w:val="000C21B3"/>
    <w:rsid w:val="000C4AB5"/>
    <w:rsid w:val="000D1081"/>
    <w:rsid w:val="000D11C5"/>
    <w:rsid w:val="000D14BD"/>
    <w:rsid w:val="000D4D43"/>
    <w:rsid w:val="000E030C"/>
    <w:rsid w:val="000E6C74"/>
    <w:rsid w:val="000F0364"/>
    <w:rsid w:val="000F2A70"/>
    <w:rsid w:val="000F30EA"/>
    <w:rsid w:val="000F352E"/>
    <w:rsid w:val="000F4144"/>
    <w:rsid w:val="000F6361"/>
    <w:rsid w:val="00104823"/>
    <w:rsid w:val="0010501D"/>
    <w:rsid w:val="0010511F"/>
    <w:rsid w:val="001110A2"/>
    <w:rsid w:val="001134D2"/>
    <w:rsid w:val="001142D9"/>
    <w:rsid w:val="00114EE2"/>
    <w:rsid w:val="00120021"/>
    <w:rsid w:val="0012014C"/>
    <w:rsid w:val="00122252"/>
    <w:rsid w:val="00122AC3"/>
    <w:rsid w:val="00123A93"/>
    <w:rsid w:val="00124154"/>
    <w:rsid w:val="0012770B"/>
    <w:rsid w:val="001308DD"/>
    <w:rsid w:val="0013549E"/>
    <w:rsid w:val="001365C5"/>
    <w:rsid w:val="00142533"/>
    <w:rsid w:val="00142F00"/>
    <w:rsid w:val="0014694F"/>
    <w:rsid w:val="00147FB2"/>
    <w:rsid w:val="00155788"/>
    <w:rsid w:val="00156170"/>
    <w:rsid w:val="001625C0"/>
    <w:rsid w:val="0016380A"/>
    <w:rsid w:val="00164E03"/>
    <w:rsid w:val="001659DE"/>
    <w:rsid w:val="001741EF"/>
    <w:rsid w:val="00177EA1"/>
    <w:rsid w:val="00182D0A"/>
    <w:rsid w:val="001917BD"/>
    <w:rsid w:val="00192CD1"/>
    <w:rsid w:val="001A0ED8"/>
    <w:rsid w:val="001A19F9"/>
    <w:rsid w:val="001A5EA2"/>
    <w:rsid w:val="001A69B9"/>
    <w:rsid w:val="001B233F"/>
    <w:rsid w:val="001C1468"/>
    <w:rsid w:val="001D6DB5"/>
    <w:rsid w:val="001E4F5C"/>
    <w:rsid w:val="001F0212"/>
    <w:rsid w:val="001F41F7"/>
    <w:rsid w:val="001F5EA7"/>
    <w:rsid w:val="00203328"/>
    <w:rsid w:val="00204C77"/>
    <w:rsid w:val="002056BC"/>
    <w:rsid w:val="0021551C"/>
    <w:rsid w:val="00215A39"/>
    <w:rsid w:val="00216C7E"/>
    <w:rsid w:val="00223718"/>
    <w:rsid w:val="00225049"/>
    <w:rsid w:val="00231123"/>
    <w:rsid w:val="002335EF"/>
    <w:rsid w:val="00233C03"/>
    <w:rsid w:val="002361B4"/>
    <w:rsid w:val="00244FE4"/>
    <w:rsid w:val="0024685B"/>
    <w:rsid w:val="00246C8F"/>
    <w:rsid w:val="00251C72"/>
    <w:rsid w:val="00256838"/>
    <w:rsid w:val="00261935"/>
    <w:rsid w:val="002669F9"/>
    <w:rsid w:val="00270175"/>
    <w:rsid w:val="0027542A"/>
    <w:rsid w:val="0027594C"/>
    <w:rsid w:val="002809CC"/>
    <w:rsid w:val="00282571"/>
    <w:rsid w:val="00282B82"/>
    <w:rsid w:val="00284CD4"/>
    <w:rsid w:val="00284D21"/>
    <w:rsid w:val="00293DD8"/>
    <w:rsid w:val="00295478"/>
    <w:rsid w:val="002A1683"/>
    <w:rsid w:val="002A1B86"/>
    <w:rsid w:val="002A2A0F"/>
    <w:rsid w:val="002A60E6"/>
    <w:rsid w:val="002B6830"/>
    <w:rsid w:val="002D27A9"/>
    <w:rsid w:val="002E032E"/>
    <w:rsid w:val="002E5167"/>
    <w:rsid w:val="002F0C5C"/>
    <w:rsid w:val="002F0D8B"/>
    <w:rsid w:val="002F49AE"/>
    <w:rsid w:val="003129E5"/>
    <w:rsid w:val="00313225"/>
    <w:rsid w:val="00314A67"/>
    <w:rsid w:val="003154A5"/>
    <w:rsid w:val="00316DF0"/>
    <w:rsid w:val="00321BB9"/>
    <w:rsid w:val="00323EC8"/>
    <w:rsid w:val="00325F8E"/>
    <w:rsid w:val="00326FFA"/>
    <w:rsid w:val="00327209"/>
    <w:rsid w:val="00330AE3"/>
    <w:rsid w:val="00332240"/>
    <w:rsid w:val="00336A97"/>
    <w:rsid w:val="00337B11"/>
    <w:rsid w:val="003425DA"/>
    <w:rsid w:val="003426A9"/>
    <w:rsid w:val="00342914"/>
    <w:rsid w:val="00342F04"/>
    <w:rsid w:val="00347CE0"/>
    <w:rsid w:val="00350270"/>
    <w:rsid w:val="003523BF"/>
    <w:rsid w:val="00356D40"/>
    <w:rsid w:val="003607BA"/>
    <w:rsid w:val="00360B4D"/>
    <w:rsid w:val="0037083E"/>
    <w:rsid w:val="00370B17"/>
    <w:rsid w:val="00376374"/>
    <w:rsid w:val="00391D4E"/>
    <w:rsid w:val="00392B0A"/>
    <w:rsid w:val="00392FB4"/>
    <w:rsid w:val="003931A4"/>
    <w:rsid w:val="0039518B"/>
    <w:rsid w:val="00395DAF"/>
    <w:rsid w:val="00396C1D"/>
    <w:rsid w:val="003B57BA"/>
    <w:rsid w:val="003B78C7"/>
    <w:rsid w:val="003C5569"/>
    <w:rsid w:val="003C566A"/>
    <w:rsid w:val="003D1C64"/>
    <w:rsid w:val="003D3F39"/>
    <w:rsid w:val="003E43FE"/>
    <w:rsid w:val="003E520F"/>
    <w:rsid w:val="003E58F6"/>
    <w:rsid w:val="003E5EEB"/>
    <w:rsid w:val="003E65A7"/>
    <w:rsid w:val="003E7533"/>
    <w:rsid w:val="003F212F"/>
    <w:rsid w:val="003F2A01"/>
    <w:rsid w:val="003F326D"/>
    <w:rsid w:val="003F3548"/>
    <w:rsid w:val="003F4AF8"/>
    <w:rsid w:val="003F5171"/>
    <w:rsid w:val="00400CA5"/>
    <w:rsid w:val="00401145"/>
    <w:rsid w:val="004113B6"/>
    <w:rsid w:val="00411A53"/>
    <w:rsid w:val="00415940"/>
    <w:rsid w:val="0041606F"/>
    <w:rsid w:val="00416FE2"/>
    <w:rsid w:val="00417F91"/>
    <w:rsid w:val="004255D4"/>
    <w:rsid w:val="0042702B"/>
    <w:rsid w:val="00434052"/>
    <w:rsid w:val="0043671E"/>
    <w:rsid w:val="00436F3C"/>
    <w:rsid w:val="00446593"/>
    <w:rsid w:val="004467B6"/>
    <w:rsid w:val="00453323"/>
    <w:rsid w:val="00453641"/>
    <w:rsid w:val="00456C83"/>
    <w:rsid w:val="004619D1"/>
    <w:rsid w:val="00466B5D"/>
    <w:rsid w:val="00467756"/>
    <w:rsid w:val="00470DE7"/>
    <w:rsid w:val="0047153D"/>
    <w:rsid w:val="00473352"/>
    <w:rsid w:val="0047677D"/>
    <w:rsid w:val="00482024"/>
    <w:rsid w:val="00483491"/>
    <w:rsid w:val="004868F9"/>
    <w:rsid w:val="00490BEF"/>
    <w:rsid w:val="0049472E"/>
    <w:rsid w:val="00495CC0"/>
    <w:rsid w:val="004A127D"/>
    <w:rsid w:val="004A24CB"/>
    <w:rsid w:val="004A41F6"/>
    <w:rsid w:val="004A4466"/>
    <w:rsid w:val="004A5B77"/>
    <w:rsid w:val="004B1716"/>
    <w:rsid w:val="004C2A40"/>
    <w:rsid w:val="004C3582"/>
    <w:rsid w:val="004C4FEA"/>
    <w:rsid w:val="004C54C1"/>
    <w:rsid w:val="004C66A3"/>
    <w:rsid w:val="004D0E1A"/>
    <w:rsid w:val="004E10FD"/>
    <w:rsid w:val="004E3676"/>
    <w:rsid w:val="004E5977"/>
    <w:rsid w:val="004E6076"/>
    <w:rsid w:val="004F4353"/>
    <w:rsid w:val="004F4803"/>
    <w:rsid w:val="00500959"/>
    <w:rsid w:val="0050793C"/>
    <w:rsid w:val="00507D1D"/>
    <w:rsid w:val="0052379C"/>
    <w:rsid w:val="005318AA"/>
    <w:rsid w:val="00531F85"/>
    <w:rsid w:val="00532F8F"/>
    <w:rsid w:val="00536821"/>
    <w:rsid w:val="005378C4"/>
    <w:rsid w:val="005444D2"/>
    <w:rsid w:val="00544B59"/>
    <w:rsid w:val="00550274"/>
    <w:rsid w:val="00553DDB"/>
    <w:rsid w:val="005560A3"/>
    <w:rsid w:val="00556295"/>
    <w:rsid w:val="005575A8"/>
    <w:rsid w:val="005575F1"/>
    <w:rsid w:val="00564CF0"/>
    <w:rsid w:val="00564E53"/>
    <w:rsid w:val="0056686B"/>
    <w:rsid w:val="00566FDC"/>
    <w:rsid w:val="00571CF2"/>
    <w:rsid w:val="005724F4"/>
    <w:rsid w:val="00574884"/>
    <w:rsid w:val="00575EA9"/>
    <w:rsid w:val="00576FE9"/>
    <w:rsid w:val="00583669"/>
    <w:rsid w:val="00584505"/>
    <w:rsid w:val="005849FB"/>
    <w:rsid w:val="00587F37"/>
    <w:rsid w:val="00587FC9"/>
    <w:rsid w:val="00590430"/>
    <w:rsid w:val="005945C0"/>
    <w:rsid w:val="0059527A"/>
    <w:rsid w:val="005959A3"/>
    <w:rsid w:val="005A1157"/>
    <w:rsid w:val="005A23F4"/>
    <w:rsid w:val="005A389B"/>
    <w:rsid w:val="005A3DC4"/>
    <w:rsid w:val="005A3DD1"/>
    <w:rsid w:val="005A6262"/>
    <w:rsid w:val="005B02B2"/>
    <w:rsid w:val="005B2875"/>
    <w:rsid w:val="005B3C36"/>
    <w:rsid w:val="005B3F2F"/>
    <w:rsid w:val="005C27D7"/>
    <w:rsid w:val="005C32CD"/>
    <w:rsid w:val="005C3F45"/>
    <w:rsid w:val="005C7D72"/>
    <w:rsid w:val="005D7A3D"/>
    <w:rsid w:val="005E2866"/>
    <w:rsid w:val="005E2DA6"/>
    <w:rsid w:val="005E4062"/>
    <w:rsid w:val="005E73FE"/>
    <w:rsid w:val="005F0741"/>
    <w:rsid w:val="005F1374"/>
    <w:rsid w:val="005F2ACE"/>
    <w:rsid w:val="005F318D"/>
    <w:rsid w:val="005F3B45"/>
    <w:rsid w:val="005F4BC0"/>
    <w:rsid w:val="005F4C0E"/>
    <w:rsid w:val="005F7F30"/>
    <w:rsid w:val="0060223A"/>
    <w:rsid w:val="00610455"/>
    <w:rsid w:val="0061335D"/>
    <w:rsid w:val="00613DF8"/>
    <w:rsid w:val="0061460E"/>
    <w:rsid w:val="00617B87"/>
    <w:rsid w:val="00617BE1"/>
    <w:rsid w:val="00624B7E"/>
    <w:rsid w:val="00631A0E"/>
    <w:rsid w:val="00632900"/>
    <w:rsid w:val="006353C8"/>
    <w:rsid w:val="00640C4F"/>
    <w:rsid w:val="0064168C"/>
    <w:rsid w:val="00642CDA"/>
    <w:rsid w:val="00643D2B"/>
    <w:rsid w:val="00656BFC"/>
    <w:rsid w:val="00662D0D"/>
    <w:rsid w:val="00662F31"/>
    <w:rsid w:val="00664F9E"/>
    <w:rsid w:val="0066759E"/>
    <w:rsid w:val="00670256"/>
    <w:rsid w:val="00671C40"/>
    <w:rsid w:val="006750DB"/>
    <w:rsid w:val="006763F3"/>
    <w:rsid w:val="00676703"/>
    <w:rsid w:val="006806F2"/>
    <w:rsid w:val="006840F6"/>
    <w:rsid w:val="0068543D"/>
    <w:rsid w:val="00685DF2"/>
    <w:rsid w:val="006877C0"/>
    <w:rsid w:val="00691CAB"/>
    <w:rsid w:val="00696EF1"/>
    <w:rsid w:val="00697083"/>
    <w:rsid w:val="00697B0F"/>
    <w:rsid w:val="006A3A37"/>
    <w:rsid w:val="006A54B1"/>
    <w:rsid w:val="006A5CB5"/>
    <w:rsid w:val="006A7940"/>
    <w:rsid w:val="006B0009"/>
    <w:rsid w:val="006B13C0"/>
    <w:rsid w:val="006B5A86"/>
    <w:rsid w:val="006B689D"/>
    <w:rsid w:val="006C0C1A"/>
    <w:rsid w:val="006C2795"/>
    <w:rsid w:val="006C4A0B"/>
    <w:rsid w:val="006C6F2B"/>
    <w:rsid w:val="006C6FD3"/>
    <w:rsid w:val="006D60FC"/>
    <w:rsid w:val="006E6199"/>
    <w:rsid w:val="006E633B"/>
    <w:rsid w:val="006F0813"/>
    <w:rsid w:val="006F0F3C"/>
    <w:rsid w:val="006F1228"/>
    <w:rsid w:val="006F32A6"/>
    <w:rsid w:val="006F61AE"/>
    <w:rsid w:val="006F7654"/>
    <w:rsid w:val="006F78CD"/>
    <w:rsid w:val="007048B9"/>
    <w:rsid w:val="00704B9C"/>
    <w:rsid w:val="00711040"/>
    <w:rsid w:val="0071174B"/>
    <w:rsid w:val="00711DBC"/>
    <w:rsid w:val="007123CE"/>
    <w:rsid w:val="00714AA0"/>
    <w:rsid w:val="00722817"/>
    <w:rsid w:val="00726B86"/>
    <w:rsid w:val="00726F49"/>
    <w:rsid w:val="007271A5"/>
    <w:rsid w:val="00730FE1"/>
    <w:rsid w:val="00737131"/>
    <w:rsid w:val="00741AA1"/>
    <w:rsid w:val="00745641"/>
    <w:rsid w:val="007475E2"/>
    <w:rsid w:val="00747DB6"/>
    <w:rsid w:val="00752B3C"/>
    <w:rsid w:val="007545E3"/>
    <w:rsid w:val="007644BB"/>
    <w:rsid w:val="00764972"/>
    <w:rsid w:val="00770F02"/>
    <w:rsid w:val="00771F53"/>
    <w:rsid w:val="007727C6"/>
    <w:rsid w:val="00773298"/>
    <w:rsid w:val="007739F6"/>
    <w:rsid w:val="00774799"/>
    <w:rsid w:val="00777583"/>
    <w:rsid w:val="007811F1"/>
    <w:rsid w:val="007875D2"/>
    <w:rsid w:val="007922FE"/>
    <w:rsid w:val="00792795"/>
    <w:rsid w:val="00793669"/>
    <w:rsid w:val="00794228"/>
    <w:rsid w:val="007A3D40"/>
    <w:rsid w:val="007B0881"/>
    <w:rsid w:val="007B257C"/>
    <w:rsid w:val="007B2A17"/>
    <w:rsid w:val="007B4F67"/>
    <w:rsid w:val="007B5D83"/>
    <w:rsid w:val="007B6899"/>
    <w:rsid w:val="007C16A2"/>
    <w:rsid w:val="007C3520"/>
    <w:rsid w:val="007C399D"/>
    <w:rsid w:val="007C3A0F"/>
    <w:rsid w:val="007C4D61"/>
    <w:rsid w:val="007C4EB6"/>
    <w:rsid w:val="007C7291"/>
    <w:rsid w:val="007D41DC"/>
    <w:rsid w:val="007D4D63"/>
    <w:rsid w:val="007D5927"/>
    <w:rsid w:val="007E015E"/>
    <w:rsid w:val="007E39E6"/>
    <w:rsid w:val="007E6A54"/>
    <w:rsid w:val="007F0C11"/>
    <w:rsid w:val="007F1D54"/>
    <w:rsid w:val="007F3FB0"/>
    <w:rsid w:val="007F6F1E"/>
    <w:rsid w:val="007F7B04"/>
    <w:rsid w:val="00801879"/>
    <w:rsid w:val="00802789"/>
    <w:rsid w:val="00813FF2"/>
    <w:rsid w:val="00815032"/>
    <w:rsid w:val="0081520F"/>
    <w:rsid w:val="00821DAA"/>
    <w:rsid w:val="00825691"/>
    <w:rsid w:val="0083033E"/>
    <w:rsid w:val="008304D5"/>
    <w:rsid w:val="0083150D"/>
    <w:rsid w:val="00831E9B"/>
    <w:rsid w:val="0083372D"/>
    <w:rsid w:val="008338B0"/>
    <w:rsid w:val="00833D98"/>
    <w:rsid w:val="00834935"/>
    <w:rsid w:val="00837F27"/>
    <w:rsid w:val="00844136"/>
    <w:rsid w:val="0084508A"/>
    <w:rsid w:val="00851054"/>
    <w:rsid w:val="00854D73"/>
    <w:rsid w:val="00874173"/>
    <w:rsid w:val="008753A9"/>
    <w:rsid w:val="00877E4F"/>
    <w:rsid w:val="008807CB"/>
    <w:rsid w:val="00881B6F"/>
    <w:rsid w:val="008821C5"/>
    <w:rsid w:val="00885190"/>
    <w:rsid w:val="00890B00"/>
    <w:rsid w:val="0089195D"/>
    <w:rsid w:val="008919BC"/>
    <w:rsid w:val="00895D12"/>
    <w:rsid w:val="008A1216"/>
    <w:rsid w:val="008A32B0"/>
    <w:rsid w:val="008A36B5"/>
    <w:rsid w:val="008A59A9"/>
    <w:rsid w:val="008A7C45"/>
    <w:rsid w:val="008B0B28"/>
    <w:rsid w:val="008B26C7"/>
    <w:rsid w:val="008B37DD"/>
    <w:rsid w:val="008C2C78"/>
    <w:rsid w:val="008C33F3"/>
    <w:rsid w:val="008C3735"/>
    <w:rsid w:val="008C39BB"/>
    <w:rsid w:val="008C69C7"/>
    <w:rsid w:val="008C739B"/>
    <w:rsid w:val="008D03F3"/>
    <w:rsid w:val="008D3BAA"/>
    <w:rsid w:val="008D3C5D"/>
    <w:rsid w:val="008D3CC6"/>
    <w:rsid w:val="008D66A7"/>
    <w:rsid w:val="008D73A3"/>
    <w:rsid w:val="008E04E5"/>
    <w:rsid w:val="008E5C3F"/>
    <w:rsid w:val="008F4D65"/>
    <w:rsid w:val="008F6587"/>
    <w:rsid w:val="009067F0"/>
    <w:rsid w:val="009111CE"/>
    <w:rsid w:val="00912282"/>
    <w:rsid w:val="009122C5"/>
    <w:rsid w:val="00912EE8"/>
    <w:rsid w:val="009131D0"/>
    <w:rsid w:val="00913FFD"/>
    <w:rsid w:val="00917E75"/>
    <w:rsid w:val="00920BE6"/>
    <w:rsid w:val="009216FC"/>
    <w:rsid w:val="009276C2"/>
    <w:rsid w:val="0093323A"/>
    <w:rsid w:val="00933333"/>
    <w:rsid w:val="0093429D"/>
    <w:rsid w:val="0093589C"/>
    <w:rsid w:val="009362B2"/>
    <w:rsid w:val="00954282"/>
    <w:rsid w:val="00954441"/>
    <w:rsid w:val="00955744"/>
    <w:rsid w:val="00961B9A"/>
    <w:rsid w:val="0096217F"/>
    <w:rsid w:val="00963585"/>
    <w:rsid w:val="00965FFE"/>
    <w:rsid w:val="009665A4"/>
    <w:rsid w:val="00966643"/>
    <w:rsid w:val="009754ED"/>
    <w:rsid w:val="00992F8C"/>
    <w:rsid w:val="00994E88"/>
    <w:rsid w:val="00997F3E"/>
    <w:rsid w:val="009A2441"/>
    <w:rsid w:val="009A3C8B"/>
    <w:rsid w:val="009A4EFB"/>
    <w:rsid w:val="009B5F6E"/>
    <w:rsid w:val="009B7A18"/>
    <w:rsid w:val="009C505F"/>
    <w:rsid w:val="009C6523"/>
    <w:rsid w:val="009D0B1A"/>
    <w:rsid w:val="009E5921"/>
    <w:rsid w:val="009E6F41"/>
    <w:rsid w:val="009F185A"/>
    <w:rsid w:val="009F706C"/>
    <w:rsid w:val="00A00148"/>
    <w:rsid w:val="00A00EF4"/>
    <w:rsid w:val="00A02049"/>
    <w:rsid w:val="00A04010"/>
    <w:rsid w:val="00A04394"/>
    <w:rsid w:val="00A04F36"/>
    <w:rsid w:val="00A050B0"/>
    <w:rsid w:val="00A066C0"/>
    <w:rsid w:val="00A24AE8"/>
    <w:rsid w:val="00A25E17"/>
    <w:rsid w:val="00A26814"/>
    <w:rsid w:val="00A311C7"/>
    <w:rsid w:val="00A327CB"/>
    <w:rsid w:val="00A329E2"/>
    <w:rsid w:val="00A352DA"/>
    <w:rsid w:val="00A36150"/>
    <w:rsid w:val="00A43337"/>
    <w:rsid w:val="00A446D8"/>
    <w:rsid w:val="00A47C15"/>
    <w:rsid w:val="00A52B39"/>
    <w:rsid w:val="00A55281"/>
    <w:rsid w:val="00A55C83"/>
    <w:rsid w:val="00A60B16"/>
    <w:rsid w:val="00A60F2D"/>
    <w:rsid w:val="00A610C8"/>
    <w:rsid w:val="00A7455F"/>
    <w:rsid w:val="00A7464F"/>
    <w:rsid w:val="00A77CA8"/>
    <w:rsid w:val="00A82054"/>
    <w:rsid w:val="00A92639"/>
    <w:rsid w:val="00A9529D"/>
    <w:rsid w:val="00AA0EFF"/>
    <w:rsid w:val="00AA4B2D"/>
    <w:rsid w:val="00AA4BBF"/>
    <w:rsid w:val="00AA69D9"/>
    <w:rsid w:val="00AB0C81"/>
    <w:rsid w:val="00AB12E7"/>
    <w:rsid w:val="00AB1630"/>
    <w:rsid w:val="00AB582B"/>
    <w:rsid w:val="00AC13F9"/>
    <w:rsid w:val="00AC3242"/>
    <w:rsid w:val="00AC49BA"/>
    <w:rsid w:val="00AD1CE7"/>
    <w:rsid w:val="00AD3C95"/>
    <w:rsid w:val="00AD6B16"/>
    <w:rsid w:val="00AF0202"/>
    <w:rsid w:val="00AF6F75"/>
    <w:rsid w:val="00AF7CD8"/>
    <w:rsid w:val="00B0119F"/>
    <w:rsid w:val="00B01A3A"/>
    <w:rsid w:val="00B02B69"/>
    <w:rsid w:val="00B037F2"/>
    <w:rsid w:val="00B03BDA"/>
    <w:rsid w:val="00B05E2B"/>
    <w:rsid w:val="00B0641E"/>
    <w:rsid w:val="00B1610A"/>
    <w:rsid w:val="00B17193"/>
    <w:rsid w:val="00B17596"/>
    <w:rsid w:val="00B21411"/>
    <w:rsid w:val="00B217CA"/>
    <w:rsid w:val="00B219A6"/>
    <w:rsid w:val="00B2326A"/>
    <w:rsid w:val="00B26280"/>
    <w:rsid w:val="00B32AC6"/>
    <w:rsid w:val="00B40209"/>
    <w:rsid w:val="00B42CA6"/>
    <w:rsid w:val="00B5241E"/>
    <w:rsid w:val="00B55960"/>
    <w:rsid w:val="00B569D1"/>
    <w:rsid w:val="00B57210"/>
    <w:rsid w:val="00B66180"/>
    <w:rsid w:val="00B66D13"/>
    <w:rsid w:val="00B717B2"/>
    <w:rsid w:val="00B74766"/>
    <w:rsid w:val="00B7601F"/>
    <w:rsid w:val="00B822BF"/>
    <w:rsid w:val="00B830E0"/>
    <w:rsid w:val="00B87732"/>
    <w:rsid w:val="00B9160B"/>
    <w:rsid w:val="00B924FE"/>
    <w:rsid w:val="00B95446"/>
    <w:rsid w:val="00B9602E"/>
    <w:rsid w:val="00B96986"/>
    <w:rsid w:val="00BA318B"/>
    <w:rsid w:val="00BA5BE6"/>
    <w:rsid w:val="00BB4C9C"/>
    <w:rsid w:val="00BB7620"/>
    <w:rsid w:val="00BC2251"/>
    <w:rsid w:val="00BC25BF"/>
    <w:rsid w:val="00BC2B7E"/>
    <w:rsid w:val="00BC517A"/>
    <w:rsid w:val="00BC765F"/>
    <w:rsid w:val="00BC7B60"/>
    <w:rsid w:val="00BC7F64"/>
    <w:rsid w:val="00BD135D"/>
    <w:rsid w:val="00BD198B"/>
    <w:rsid w:val="00BD2801"/>
    <w:rsid w:val="00BD6062"/>
    <w:rsid w:val="00BE25D6"/>
    <w:rsid w:val="00BE3540"/>
    <w:rsid w:val="00BE43CB"/>
    <w:rsid w:val="00BE595D"/>
    <w:rsid w:val="00BE6299"/>
    <w:rsid w:val="00BE6A9A"/>
    <w:rsid w:val="00BF29FB"/>
    <w:rsid w:val="00BF2A30"/>
    <w:rsid w:val="00BF30B1"/>
    <w:rsid w:val="00BF4880"/>
    <w:rsid w:val="00BF7E9B"/>
    <w:rsid w:val="00C0585C"/>
    <w:rsid w:val="00C106A6"/>
    <w:rsid w:val="00C1621D"/>
    <w:rsid w:val="00C16BE3"/>
    <w:rsid w:val="00C20A8A"/>
    <w:rsid w:val="00C25648"/>
    <w:rsid w:val="00C316DC"/>
    <w:rsid w:val="00C3645F"/>
    <w:rsid w:val="00C41887"/>
    <w:rsid w:val="00C438A1"/>
    <w:rsid w:val="00C439BE"/>
    <w:rsid w:val="00C44D7F"/>
    <w:rsid w:val="00C51CB5"/>
    <w:rsid w:val="00C53823"/>
    <w:rsid w:val="00C53FBC"/>
    <w:rsid w:val="00C55621"/>
    <w:rsid w:val="00C55D34"/>
    <w:rsid w:val="00C605AB"/>
    <w:rsid w:val="00C61149"/>
    <w:rsid w:val="00C61627"/>
    <w:rsid w:val="00C632E3"/>
    <w:rsid w:val="00C6661D"/>
    <w:rsid w:val="00C7046F"/>
    <w:rsid w:val="00C770B7"/>
    <w:rsid w:val="00C86A1D"/>
    <w:rsid w:val="00C91E26"/>
    <w:rsid w:val="00CA1800"/>
    <w:rsid w:val="00CA57BB"/>
    <w:rsid w:val="00CA6ACF"/>
    <w:rsid w:val="00CA7807"/>
    <w:rsid w:val="00CB7BF7"/>
    <w:rsid w:val="00CD4E4F"/>
    <w:rsid w:val="00CE3CE9"/>
    <w:rsid w:val="00CE4110"/>
    <w:rsid w:val="00CE4980"/>
    <w:rsid w:val="00CE645F"/>
    <w:rsid w:val="00CF2A4F"/>
    <w:rsid w:val="00CF4002"/>
    <w:rsid w:val="00CF4A48"/>
    <w:rsid w:val="00CF57E3"/>
    <w:rsid w:val="00D00FB7"/>
    <w:rsid w:val="00D02C0C"/>
    <w:rsid w:val="00D04ABB"/>
    <w:rsid w:val="00D056D3"/>
    <w:rsid w:val="00D11654"/>
    <w:rsid w:val="00D1376D"/>
    <w:rsid w:val="00D21968"/>
    <w:rsid w:val="00D2252F"/>
    <w:rsid w:val="00D2422D"/>
    <w:rsid w:val="00D26558"/>
    <w:rsid w:val="00D26ADF"/>
    <w:rsid w:val="00D26AED"/>
    <w:rsid w:val="00D2782C"/>
    <w:rsid w:val="00D305DA"/>
    <w:rsid w:val="00D30837"/>
    <w:rsid w:val="00D3182E"/>
    <w:rsid w:val="00D336C6"/>
    <w:rsid w:val="00D410A7"/>
    <w:rsid w:val="00D41DCA"/>
    <w:rsid w:val="00D42985"/>
    <w:rsid w:val="00D435FE"/>
    <w:rsid w:val="00D4535F"/>
    <w:rsid w:val="00D46F6A"/>
    <w:rsid w:val="00D57D83"/>
    <w:rsid w:val="00D6157F"/>
    <w:rsid w:val="00D65736"/>
    <w:rsid w:val="00D67B33"/>
    <w:rsid w:val="00D74A98"/>
    <w:rsid w:val="00D75944"/>
    <w:rsid w:val="00D86F12"/>
    <w:rsid w:val="00D87458"/>
    <w:rsid w:val="00D9016A"/>
    <w:rsid w:val="00D9073F"/>
    <w:rsid w:val="00D9180F"/>
    <w:rsid w:val="00D92C20"/>
    <w:rsid w:val="00D965FC"/>
    <w:rsid w:val="00DA0412"/>
    <w:rsid w:val="00DA146E"/>
    <w:rsid w:val="00DA204F"/>
    <w:rsid w:val="00DA4B66"/>
    <w:rsid w:val="00DB039F"/>
    <w:rsid w:val="00DB1428"/>
    <w:rsid w:val="00DB60A2"/>
    <w:rsid w:val="00DC08F7"/>
    <w:rsid w:val="00DC6DB2"/>
    <w:rsid w:val="00DC78F9"/>
    <w:rsid w:val="00DD0C86"/>
    <w:rsid w:val="00DD1072"/>
    <w:rsid w:val="00DD1BF4"/>
    <w:rsid w:val="00DD373E"/>
    <w:rsid w:val="00DD4C77"/>
    <w:rsid w:val="00DD59B0"/>
    <w:rsid w:val="00DD68C4"/>
    <w:rsid w:val="00DD6F86"/>
    <w:rsid w:val="00DD7CE0"/>
    <w:rsid w:val="00DE1C8C"/>
    <w:rsid w:val="00DE304A"/>
    <w:rsid w:val="00DF2F06"/>
    <w:rsid w:val="00DF402D"/>
    <w:rsid w:val="00DF5B92"/>
    <w:rsid w:val="00DF6834"/>
    <w:rsid w:val="00DF6F5A"/>
    <w:rsid w:val="00DF7D9A"/>
    <w:rsid w:val="00E0617D"/>
    <w:rsid w:val="00E071DB"/>
    <w:rsid w:val="00E109F1"/>
    <w:rsid w:val="00E114C8"/>
    <w:rsid w:val="00E1451C"/>
    <w:rsid w:val="00E173CE"/>
    <w:rsid w:val="00E203D3"/>
    <w:rsid w:val="00E20B80"/>
    <w:rsid w:val="00E24233"/>
    <w:rsid w:val="00E24281"/>
    <w:rsid w:val="00E31A1F"/>
    <w:rsid w:val="00E31ED4"/>
    <w:rsid w:val="00E35BE2"/>
    <w:rsid w:val="00E3645E"/>
    <w:rsid w:val="00E37978"/>
    <w:rsid w:val="00E42256"/>
    <w:rsid w:val="00E436BC"/>
    <w:rsid w:val="00E451D3"/>
    <w:rsid w:val="00E51676"/>
    <w:rsid w:val="00E57A97"/>
    <w:rsid w:val="00E608A6"/>
    <w:rsid w:val="00E61C02"/>
    <w:rsid w:val="00E6524E"/>
    <w:rsid w:val="00E65D4B"/>
    <w:rsid w:val="00E66036"/>
    <w:rsid w:val="00E675AE"/>
    <w:rsid w:val="00E709F2"/>
    <w:rsid w:val="00E7120B"/>
    <w:rsid w:val="00E72DB6"/>
    <w:rsid w:val="00E82260"/>
    <w:rsid w:val="00E85B53"/>
    <w:rsid w:val="00E90467"/>
    <w:rsid w:val="00E95ACF"/>
    <w:rsid w:val="00E95CCC"/>
    <w:rsid w:val="00EA25BF"/>
    <w:rsid w:val="00EB0259"/>
    <w:rsid w:val="00EB6C9E"/>
    <w:rsid w:val="00EC0EE3"/>
    <w:rsid w:val="00EC3623"/>
    <w:rsid w:val="00EC477D"/>
    <w:rsid w:val="00ED3106"/>
    <w:rsid w:val="00ED339B"/>
    <w:rsid w:val="00ED460E"/>
    <w:rsid w:val="00ED5BE1"/>
    <w:rsid w:val="00ED7DD6"/>
    <w:rsid w:val="00EE57A8"/>
    <w:rsid w:val="00EE59D1"/>
    <w:rsid w:val="00EE5ED5"/>
    <w:rsid w:val="00EF04D2"/>
    <w:rsid w:val="00EF6039"/>
    <w:rsid w:val="00F01CE6"/>
    <w:rsid w:val="00F07C97"/>
    <w:rsid w:val="00F1070B"/>
    <w:rsid w:val="00F1079E"/>
    <w:rsid w:val="00F10D96"/>
    <w:rsid w:val="00F131F3"/>
    <w:rsid w:val="00F15496"/>
    <w:rsid w:val="00F16CAF"/>
    <w:rsid w:val="00F222F3"/>
    <w:rsid w:val="00F340AE"/>
    <w:rsid w:val="00F370ED"/>
    <w:rsid w:val="00F37B2E"/>
    <w:rsid w:val="00F40217"/>
    <w:rsid w:val="00F404E8"/>
    <w:rsid w:val="00F4452E"/>
    <w:rsid w:val="00F51D73"/>
    <w:rsid w:val="00F53128"/>
    <w:rsid w:val="00F53E9E"/>
    <w:rsid w:val="00F573C6"/>
    <w:rsid w:val="00F64CED"/>
    <w:rsid w:val="00F65E9E"/>
    <w:rsid w:val="00F66383"/>
    <w:rsid w:val="00F71398"/>
    <w:rsid w:val="00F729EA"/>
    <w:rsid w:val="00F7505D"/>
    <w:rsid w:val="00F80357"/>
    <w:rsid w:val="00F854F3"/>
    <w:rsid w:val="00F86702"/>
    <w:rsid w:val="00F86E67"/>
    <w:rsid w:val="00F90376"/>
    <w:rsid w:val="00F9317B"/>
    <w:rsid w:val="00F94A41"/>
    <w:rsid w:val="00F95C32"/>
    <w:rsid w:val="00F96B0D"/>
    <w:rsid w:val="00F97AA4"/>
    <w:rsid w:val="00F97DC1"/>
    <w:rsid w:val="00FA45B8"/>
    <w:rsid w:val="00FA71BF"/>
    <w:rsid w:val="00FB0BCD"/>
    <w:rsid w:val="00FB557C"/>
    <w:rsid w:val="00FB5B5F"/>
    <w:rsid w:val="00FB75CF"/>
    <w:rsid w:val="00FC0F69"/>
    <w:rsid w:val="00FC357F"/>
    <w:rsid w:val="00FC7A26"/>
    <w:rsid w:val="00FD470C"/>
    <w:rsid w:val="00FD5271"/>
    <w:rsid w:val="00FE269F"/>
    <w:rsid w:val="00FE2EBE"/>
    <w:rsid w:val="00FE6F32"/>
    <w:rsid w:val="00FE7121"/>
    <w:rsid w:val="00FE7402"/>
    <w:rsid w:val="00FF3824"/>
    <w:rsid w:val="00FF4FF5"/>
    <w:rsid w:val="00FF61FC"/>
    <w:rsid w:val="01249FAA"/>
    <w:rsid w:val="0178F09F"/>
    <w:rsid w:val="01C11556"/>
    <w:rsid w:val="026D00CC"/>
    <w:rsid w:val="02DCCA71"/>
    <w:rsid w:val="034AC290"/>
    <w:rsid w:val="03D38587"/>
    <w:rsid w:val="046B9DA0"/>
    <w:rsid w:val="04704E86"/>
    <w:rsid w:val="049323B2"/>
    <w:rsid w:val="04E210C8"/>
    <w:rsid w:val="056403CB"/>
    <w:rsid w:val="066318DB"/>
    <w:rsid w:val="06C01E24"/>
    <w:rsid w:val="07436747"/>
    <w:rsid w:val="07446C44"/>
    <w:rsid w:val="07B55BB8"/>
    <w:rsid w:val="07F3971F"/>
    <w:rsid w:val="09934C84"/>
    <w:rsid w:val="09BE2834"/>
    <w:rsid w:val="09C7594A"/>
    <w:rsid w:val="09D546C1"/>
    <w:rsid w:val="0B59394F"/>
    <w:rsid w:val="0B9B45C7"/>
    <w:rsid w:val="0C09370E"/>
    <w:rsid w:val="0C31D0CC"/>
    <w:rsid w:val="0C7E1CCE"/>
    <w:rsid w:val="0CB93202"/>
    <w:rsid w:val="0D54897F"/>
    <w:rsid w:val="0DD76481"/>
    <w:rsid w:val="0E018F5E"/>
    <w:rsid w:val="0E43A4F1"/>
    <w:rsid w:val="0EC39299"/>
    <w:rsid w:val="0FBFD625"/>
    <w:rsid w:val="10044D8D"/>
    <w:rsid w:val="10931AAD"/>
    <w:rsid w:val="114A060D"/>
    <w:rsid w:val="11660ECD"/>
    <w:rsid w:val="1222DB79"/>
    <w:rsid w:val="13433BD4"/>
    <w:rsid w:val="137FA7FF"/>
    <w:rsid w:val="14B8287C"/>
    <w:rsid w:val="14C443E7"/>
    <w:rsid w:val="14FDB3D5"/>
    <w:rsid w:val="1525D421"/>
    <w:rsid w:val="15322034"/>
    <w:rsid w:val="1550CED0"/>
    <w:rsid w:val="156C5155"/>
    <w:rsid w:val="15AAB9B4"/>
    <w:rsid w:val="1615EF4C"/>
    <w:rsid w:val="1637680A"/>
    <w:rsid w:val="163C1558"/>
    <w:rsid w:val="16692CF8"/>
    <w:rsid w:val="17141A86"/>
    <w:rsid w:val="171D9EDE"/>
    <w:rsid w:val="172E5D94"/>
    <w:rsid w:val="1755772C"/>
    <w:rsid w:val="1761AD7B"/>
    <w:rsid w:val="1845E737"/>
    <w:rsid w:val="18B9B5DD"/>
    <w:rsid w:val="18F33063"/>
    <w:rsid w:val="19A14281"/>
    <w:rsid w:val="19B27D58"/>
    <w:rsid w:val="1A64E3A5"/>
    <w:rsid w:val="1A9CE19C"/>
    <w:rsid w:val="1BD817C3"/>
    <w:rsid w:val="1BF1569F"/>
    <w:rsid w:val="1C010FEC"/>
    <w:rsid w:val="1C76B880"/>
    <w:rsid w:val="1D0D61E8"/>
    <w:rsid w:val="1D2DE619"/>
    <w:rsid w:val="1DC4B8B0"/>
    <w:rsid w:val="1DCD5C6C"/>
    <w:rsid w:val="1EB5A8FC"/>
    <w:rsid w:val="1EB88436"/>
    <w:rsid w:val="1EE50795"/>
    <w:rsid w:val="1F95C85D"/>
    <w:rsid w:val="1FEFC361"/>
    <w:rsid w:val="201FE90C"/>
    <w:rsid w:val="21193AED"/>
    <w:rsid w:val="2215E647"/>
    <w:rsid w:val="226CEDB1"/>
    <w:rsid w:val="23E17304"/>
    <w:rsid w:val="2465F6FB"/>
    <w:rsid w:val="24C9C08C"/>
    <w:rsid w:val="25C35C32"/>
    <w:rsid w:val="25CFCA95"/>
    <w:rsid w:val="25D222ED"/>
    <w:rsid w:val="262EE078"/>
    <w:rsid w:val="2661AE8C"/>
    <w:rsid w:val="26763812"/>
    <w:rsid w:val="269485A3"/>
    <w:rsid w:val="2734F314"/>
    <w:rsid w:val="27484F46"/>
    <w:rsid w:val="276B9AF6"/>
    <w:rsid w:val="27E539B9"/>
    <w:rsid w:val="281643F7"/>
    <w:rsid w:val="28923F98"/>
    <w:rsid w:val="28B09A44"/>
    <w:rsid w:val="28C60EB1"/>
    <w:rsid w:val="290C218F"/>
    <w:rsid w:val="2950E5AD"/>
    <w:rsid w:val="29B3746D"/>
    <w:rsid w:val="29B49361"/>
    <w:rsid w:val="2A957D4E"/>
    <w:rsid w:val="2AA33BB8"/>
    <w:rsid w:val="2AD74C14"/>
    <w:rsid w:val="2B955EBA"/>
    <w:rsid w:val="2D89B26E"/>
    <w:rsid w:val="2E1E31AA"/>
    <w:rsid w:val="2F5BE48D"/>
    <w:rsid w:val="3030FCCF"/>
    <w:rsid w:val="303B69EE"/>
    <w:rsid w:val="311A6AC2"/>
    <w:rsid w:val="3153A565"/>
    <w:rsid w:val="316812FD"/>
    <w:rsid w:val="31ABBB2C"/>
    <w:rsid w:val="31CD548B"/>
    <w:rsid w:val="31E0A6BD"/>
    <w:rsid w:val="3215A8A0"/>
    <w:rsid w:val="33478B8D"/>
    <w:rsid w:val="33BC2F84"/>
    <w:rsid w:val="34A2B83C"/>
    <w:rsid w:val="35AC7F3F"/>
    <w:rsid w:val="35DA97B5"/>
    <w:rsid w:val="35EDDBE5"/>
    <w:rsid w:val="3603FE87"/>
    <w:rsid w:val="363E889D"/>
    <w:rsid w:val="3675F2F8"/>
    <w:rsid w:val="3688F745"/>
    <w:rsid w:val="37082B76"/>
    <w:rsid w:val="373FEA72"/>
    <w:rsid w:val="37484FA0"/>
    <w:rsid w:val="384FC9DC"/>
    <w:rsid w:val="38AB9BF4"/>
    <w:rsid w:val="38F610E2"/>
    <w:rsid w:val="391CBF12"/>
    <w:rsid w:val="39257CA7"/>
    <w:rsid w:val="392D2A07"/>
    <w:rsid w:val="39E88653"/>
    <w:rsid w:val="3A325763"/>
    <w:rsid w:val="3ABB3363"/>
    <w:rsid w:val="3AC8FA68"/>
    <w:rsid w:val="3ADD9F6F"/>
    <w:rsid w:val="3B11F9C0"/>
    <w:rsid w:val="3B61D191"/>
    <w:rsid w:val="3C42551B"/>
    <w:rsid w:val="3CEE6DD3"/>
    <w:rsid w:val="3D50E05C"/>
    <w:rsid w:val="3DCCDC84"/>
    <w:rsid w:val="3DEEF7A3"/>
    <w:rsid w:val="3E1BF525"/>
    <w:rsid w:val="401BF215"/>
    <w:rsid w:val="409F3B38"/>
    <w:rsid w:val="40EF31E6"/>
    <w:rsid w:val="411F138F"/>
    <w:rsid w:val="413755B5"/>
    <w:rsid w:val="41793E99"/>
    <w:rsid w:val="424459E9"/>
    <w:rsid w:val="425DD62A"/>
    <w:rsid w:val="42BAE0E2"/>
    <w:rsid w:val="42BAE3F0"/>
    <w:rsid w:val="430A89F1"/>
    <w:rsid w:val="43311AB2"/>
    <w:rsid w:val="438012FF"/>
    <w:rsid w:val="438E875C"/>
    <w:rsid w:val="43ACAEA5"/>
    <w:rsid w:val="446B50F4"/>
    <w:rsid w:val="446B83C5"/>
    <w:rsid w:val="471F2610"/>
    <w:rsid w:val="47B3C7A3"/>
    <w:rsid w:val="48960197"/>
    <w:rsid w:val="48C3D15E"/>
    <w:rsid w:val="492438F4"/>
    <w:rsid w:val="49B3C493"/>
    <w:rsid w:val="4A0D8CC6"/>
    <w:rsid w:val="4AC774CB"/>
    <w:rsid w:val="4B374FC0"/>
    <w:rsid w:val="4C8D6F4E"/>
    <w:rsid w:val="4CF38723"/>
    <w:rsid w:val="4D76A5DE"/>
    <w:rsid w:val="4DCC5763"/>
    <w:rsid w:val="4E5987C6"/>
    <w:rsid w:val="4E82D5DF"/>
    <w:rsid w:val="4F499C73"/>
    <w:rsid w:val="4F855844"/>
    <w:rsid w:val="50184F87"/>
    <w:rsid w:val="50BE9C8F"/>
    <w:rsid w:val="511EBA7B"/>
    <w:rsid w:val="512128A5"/>
    <w:rsid w:val="517E88F0"/>
    <w:rsid w:val="5244977B"/>
    <w:rsid w:val="52C7BA69"/>
    <w:rsid w:val="53D645AA"/>
    <w:rsid w:val="53F8B58D"/>
    <w:rsid w:val="5425B30F"/>
    <w:rsid w:val="548A2B4F"/>
    <w:rsid w:val="54BCD684"/>
    <w:rsid w:val="55179108"/>
    <w:rsid w:val="552EBEB3"/>
    <w:rsid w:val="554116AF"/>
    <w:rsid w:val="563EDAA3"/>
    <w:rsid w:val="56640233"/>
    <w:rsid w:val="5700F45E"/>
    <w:rsid w:val="57DB8DBA"/>
    <w:rsid w:val="5859D102"/>
    <w:rsid w:val="591DD390"/>
    <w:rsid w:val="5974B2B6"/>
    <w:rsid w:val="597BBCFD"/>
    <w:rsid w:val="59AB5510"/>
    <w:rsid w:val="5A7993DA"/>
    <w:rsid w:val="5A920079"/>
    <w:rsid w:val="5AACA24F"/>
    <w:rsid w:val="5ACF67B7"/>
    <w:rsid w:val="5B14AF80"/>
    <w:rsid w:val="5B256E36"/>
    <w:rsid w:val="5B69D247"/>
    <w:rsid w:val="5B71BA38"/>
    <w:rsid w:val="5B86D28C"/>
    <w:rsid w:val="5BA1DFE3"/>
    <w:rsid w:val="5BC82F32"/>
    <w:rsid w:val="5C6B3818"/>
    <w:rsid w:val="5CBA1B5A"/>
    <w:rsid w:val="5D1EC8B2"/>
    <w:rsid w:val="5DB97584"/>
    <w:rsid w:val="5DBD858D"/>
    <w:rsid w:val="5E93F23E"/>
    <w:rsid w:val="5EBC789C"/>
    <w:rsid w:val="5EE912F0"/>
    <w:rsid w:val="5F1F3023"/>
    <w:rsid w:val="605492C4"/>
    <w:rsid w:val="61410DAA"/>
    <w:rsid w:val="617578B4"/>
    <w:rsid w:val="61B2ADD7"/>
    <w:rsid w:val="62063FC7"/>
    <w:rsid w:val="623770B6"/>
    <w:rsid w:val="625AB484"/>
    <w:rsid w:val="62D64EA5"/>
    <w:rsid w:val="636E081C"/>
    <w:rsid w:val="63C64F09"/>
    <w:rsid w:val="6494A6F4"/>
    <w:rsid w:val="64C3E5B8"/>
    <w:rsid w:val="64CB54A0"/>
    <w:rsid w:val="65A197DF"/>
    <w:rsid w:val="65C7ABB6"/>
    <w:rsid w:val="660CF6E9"/>
    <w:rsid w:val="68072347"/>
    <w:rsid w:val="6858599E"/>
    <w:rsid w:val="68BA1255"/>
    <w:rsid w:val="693092C3"/>
    <w:rsid w:val="69309816"/>
    <w:rsid w:val="69814CD0"/>
    <w:rsid w:val="69973DDF"/>
    <w:rsid w:val="6A4808AD"/>
    <w:rsid w:val="6A6D9072"/>
    <w:rsid w:val="6AC1821C"/>
    <w:rsid w:val="6B6E87D8"/>
    <w:rsid w:val="6B717C91"/>
    <w:rsid w:val="6C7385A2"/>
    <w:rsid w:val="6C8C5E45"/>
    <w:rsid w:val="6D05DA9A"/>
    <w:rsid w:val="6D4632B2"/>
    <w:rsid w:val="6D4B9C3B"/>
    <w:rsid w:val="6D5FA2CD"/>
    <w:rsid w:val="6D74C100"/>
    <w:rsid w:val="6DA499BC"/>
    <w:rsid w:val="6E03743B"/>
    <w:rsid w:val="6E1E302F"/>
    <w:rsid w:val="6E717512"/>
    <w:rsid w:val="6FF7ECF5"/>
    <w:rsid w:val="716392F4"/>
    <w:rsid w:val="717B7822"/>
    <w:rsid w:val="717FAE1C"/>
    <w:rsid w:val="72F50457"/>
    <w:rsid w:val="7317AA75"/>
    <w:rsid w:val="73B57436"/>
    <w:rsid w:val="7524A8AE"/>
    <w:rsid w:val="7599C0A0"/>
    <w:rsid w:val="7609294B"/>
    <w:rsid w:val="76DD7B0A"/>
    <w:rsid w:val="76F330B1"/>
    <w:rsid w:val="774ACB94"/>
    <w:rsid w:val="7756829B"/>
    <w:rsid w:val="776E4937"/>
    <w:rsid w:val="77F7D173"/>
    <w:rsid w:val="78718099"/>
    <w:rsid w:val="790C8B98"/>
    <w:rsid w:val="794EA413"/>
    <w:rsid w:val="79D1A857"/>
    <w:rsid w:val="7A3FB0D9"/>
    <w:rsid w:val="7B3B2E81"/>
    <w:rsid w:val="7B666E2E"/>
    <w:rsid w:val="7BDC5618"/>
    <w:rsid w:val="7C16B4D3"/>
    <w:rsid w:val="7C26FE66"/>
    <w:rsid w:val="7C373D1E"/>
    <w:rsid w:val="7C8CEEA3"/>
    <w:rsid w:val="7CAEB345"/>
    <w:rsid w:val="7D32E567"/>
    <w:rsid w:val="7D58D550"/>
    <w:rsid w:val="7D5D3CBC"/>
    <w:rsid w:val="7E5F5C08"/>
    <w:rsid w:val="7EC3D03F"/>
    <w:rsid w:val="7EF3F5EA"/>
    <w:rsid w:val="7FE91B04"/>
    <w:rsid w:val="7FF5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84631"/>
  <w15:chartTrackingRefBased/>
  <w15:docId w15:val="{F2ED246E-01D9-4EED-8662-2C96C8B0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A0F"/>
  </w:style>
  <w:style w:type="paragraph" w:styleId="Heading1">
    <w:name w:val="heading 1"/>
    <w:basedOn w:val="Normal"/>
    <w:next w:val="Normal"/>
    <w:link w:val="Heading1Char"/>
    <w:uiPriority w:val="9"/>
    <w:qFormat/>
    <w:rsid w:val="00C53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A2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2A0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2A2A0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A2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A0F"/>
  </w:style>
  <w:style w:type="character" w:styleId="CommentReference">
    <w:name w:val="annotation reference"/>
    <w:basedOn w:val="DefaultParagraphFont"/>
    <w:uiPriority w:val="99"/>
    <w:semiHidden/>
    <w:unhideWhenUsed/>
    <w:rsid w:val="002A2A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2A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2A0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A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A2A0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2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2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2F3"/>
    <w:rPr>
      <w:b/>
      <w:bCs/>
      <w:sz w:val="20"/>
      <w:szCs w:val="20"/>
    </w:rPr>
  </w:style>
  <w:style w:type="character" w:customStyle="1" w:styleId="ListParagraphChar">
    <w:name w:val="List Paragraph Char"/>
    <w:aliases w:val="Bullet List Char,FooterText Char,List Paragraph1 Char,numbered Char,Paragraphe de liste1 Char,列出段落 Char,列出段落1 Char,Bulletr List Paragraph Char,List Paragraph2 Char,List Paragraph21 Char,Párrafo de lista1 Char,Parágrafo da Lista1 Char"/>
    <w:basedOn w:val="DefaultParagraphFont"/>
    <w:link w:val="ListParagraph"/>
    <w:uiPriority w:val="34"/>
    <w:locked/>
    <w:rsid w:val="00446593"/>
  </w:style>
  <w:style w:type="paragraph" w:styleId="ListParagraph">
    <w:name w:val="List Paragraph"/>
    <w:aliases w:val="Bullet List,FooterText,List Paragraph1,numbered,Paragraphe de liste1,列出段落,列出段落1,Bulletr List Paragraph,List Paragraph2,List Paragraph21,Párrafo de lista1,Parágrafo da Lista1,リスト段落1,Listeafsnit1,Plan,Colorful List Accent 1,Foot,OBC Bullet"/>
    <w:basedOn w:val="Normal"/>
    <w:link w:val="ListParagraphChar"/>
    <w:uiPriority w:val="34"/>
    <w:qFormat/>
    <w:rsid w:val="00446593"/>
    <w:pPr>
      <w:spacing w:line="256" w:lineRule="auto"/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13FF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F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F6E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B5F6E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4C4FEA"/>
  </w:style>
  <w:style w:type="character" w:customStyle="1" w:styleId="Heading1Char">
    <w:name w:val="Heading 1 Char"/>
    <w:basedOn w:val="DefaultParagraphFont"/>
    <w:link w:val="Heading1"/>
    <w:uiPriority w:val="9"/>
    <w:rsid w:val="00C53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edefault">
    <w:name w:val="title_default"/>
    <w:basedOn w:val="DefaultParagraphFont"/>
    <w:rsid w:val="00C53FBC"/>
  </w:style>
  <w:style w:type="paragraph" w:customStyle="1" w:styleId="paragraph">
    <w:name w:val="paragraph"/>
    <w:basedOn w:val="Normal"/>
    <w:uiPriority w:val="1"/>
    <w:rsid w:val="6E1E302F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A7C45"/>
    <w:rPr>
      <w:i/>
      <w:iCs/>
    </w:rPr>
  </w:style>
  <w:style w:type="character" w:customStyle="1" w:styleId="eop">
    <w:name w:val="eop"/>
    <w:basedOn w:val="DefaultParagraphFont"/>
    <w:rsid w:val="00590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ilead.com/news-and-press/company-statements/gilead-sciences-statement-on-fda-acceptance-of-new-drug-application-for-investigational-lenacapavir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gilead.com/news-and-press/press-room/press-releases/2022/8/gilead-announces-first-global-regulatory-approval-of-sunlenca-lenacapavir-the-only-twiceyearly-hiv-treatment-op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ts.businesswire.com/ct/CT?id=smartlink&amp;url=https%3A%2F%2Fwww.nejm.org%2Fdoi%2Ffull%2F10.1056%2FNEJMoa2115542%3Fquery%3Dfeatured_home&amp;esheet=53119189&amp;newsitemid=20221221005541&amp;lan=en-US&amp;anchor=Capsid+Inhibition+with+Lenacapavir+in+Multidrug-Resistant+HIV-1+Infection&amp;index=3&amp;md5=a22639b2a42d4971fe530247de39f86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ilead.com/news-and-press/press-room/press-releases/2022/12/sunlenca-lenacapavir-receives-fda-approval-as-a-firstinclass-twiceyearly-treatment-option-for-people-living-with-multidrug-resistant-hiv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gilead.com/news-and-press/press-room/press-releases/2022/6/investigational-lenacapavir-receives-positive-chmp-opinion-for-people-with-multi-drug-resistant-hiv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ilead.com/-/media/files/pdfs/medicines/hiv/sunlenca/sunlenca_pi.pdf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ilead.com/news-and-press/press-room/press-releases/2022/6/gilead-resubmits-new-drug-application-to-us-food-and-drug-administration-for-lenacapavir-an-investigational-longacting-hiv1-capsid-inhibitor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2a7f8f-9810-4f47-a633-8ac6007f022d" xsi:nil="true"/>
    <lcf76f155ced4ddcb4097134ff3c332f xmlns="69406f1c-6c6f-4712-8989-d622f0093593">
      <Terms xmlns="http://schemas.microsoft.com/office/infopath/2007/PartnerControls"/>
    </lcf76f155ced4ddcb4097134ff3c332f>
    <SharedWithUsers xmlns="162a7f8f-9810-4f47-a633-8ac6007f022d">
      <UserInfo>
        <DisplayName>Brian Plummer</DisplayName>
        <AccountId>18</AccountId>
        <AccountType/>
      </UserInfo>
      <UserInfo>
        <DisplayName>Mark Snyder</DisplayName>
        <AccountId>17</AccountId>
        <AccountType/>
      </UserInfo>
      <UserInfo>
        <DisplayName>Arran Attridge</DisplayName>
        <AccountId>22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AC4EB9C34CE47A8E61D77790681DC" ma:contentTypeVersion="15" ma:contentTypeDescription="Create a new document." ma:contentTypeScope="" ma:versionID="61c3b12f10fa12b67642aa410397a8f0">
  <xsd:schema xmlns:xsd="http://www.w3.org/2001/XMLSchema" xmlns:xs="http://www.w3.org/2001/XMLSchema" xmlns:p="http://schemas.microsoft.com/office/2006/metadata/properties" xmlns:ns2="69406f1c-6c6f-4712-8989-d622f0093593" xmlns:ns3="162a7f8f-9810-4f47-a633-8ac6007f022d" targetNamespace="http://schemas.microsoft.com/office/2006/metadata/properties" ma:root="true" ma:fieldsID="cf4accbb43ff3ffd591b3261e918dc51" ns2:_="" ns3:_="">
    <xsd:import namespace="69406f1c-6c6f-4712-8989-d622f0093593"/>
    <xsd:import namespace="162a7f8f-9810-4f47-a633-8ac6007f0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06f1c-6c6f-4712-8989-d622f0093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59aaaf-67c2-4a9b-8dae-6c62ae0ca4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a7f8f-9810-4f47-a633-8ac6007f022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aac065-f2f8-499c-82ec-5894c2088de5}" ma:internalName="TaxCatchAll" ma:showField="CatchAllData" ma:web="162a7f8f-9810-4f47-a633-8ac6007f0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B20ACB-8656-477E-B9CC-859EC70C77D2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9406f1c-6c6f-4712-8989-d622f0093593"/>
    <ds:schemaRef ds:uri="http://schemas.openxmlformats.org/package/2006/metadata/core-properties"/>
    <ds:schemaRef ds:uri="http://purl.org/dc/terms/"/>
    <ds:schemaRef ds:uri="162a7f8f-9810-4f47-a633-8ac6007f022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0A3A0F-B35B-42C2-AFF6-A5961E2D61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580C7-3E85-42E7-8177-C02113D4C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406f1c-6c6f-4712-8989-d622f0093593"/>
    <ds:schemaRef ds:uri="162a7f8f-9810-4f47-a633-8ac6007f0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Links>
    <vt:vector size="42" baseType="variant">
      <vt:variant>
        <vt:i4>6553692</vt:i4>
      </vt:variant>
      <vt:variant>
        <vt:i4>18</vt:i4>
      </vt:variant>
      <vt:variant>
        <vt:i4>0</vt:i4>
      </vt:variant>
      <vt:variant>
        <vt:i4>5</vt:i4>
      </vt:variant>
      <vt:variant>
        <vt:lpwstr>https://cts.businesswire.com/ct/CT?id=smartlink&amp;url=https%3A%2F%2Fwww.nejm.org%2Fdoi%2Ffull%2F10.1056%2FNEJMoa2115542%3Fquery%3Dfeatured_home&amp;esheet=53119189&amp;newsitemid=20221221005541&amp;lan=en-US&amp;anchor=Capsid+Inhibition+with+Lenacapavir+in+Multidrug-Resistant+HIV-1+Infection&amp;index=3&amp;md5=a22639b2a42d4971fe530247de39f867</vt:lpwstr>
      </vt:variant>
      <vt:variant>
        <vt:lpwstr/>
      </vt:variant>
      <vt:variant>
        <vt:i4>3997755</vt:i4>
      </vt:variant>
      <vt:variant>
        <vt:i4>15</vt:i4>
      </vt:variant>
      <vt:variant>
        <vt:i4>0</vt:i4>
      </vt:variant>
      <vt:variant>
        <vt:i4>5</vt:i4>
      </vt:variant>
      <vt:variant>
        <vt:lpwstr>https://www.gilead.com/news-and-press/press-room/press-releases/2022/6/investigational-lenacapavir-receives-positive-chmp-opinion-for-people-with-multi-drug-resistant-hiv</vt:lpwstr>
      </vt:variant>
      <vt:variant>
        <vt:lpwstr/>
      </vt:variant>
      <vt:variant>
        <vt:i4>2752626</vt:i4>
      </vt:variant>
      <vt:variant>
        <vt:i4>12</vt:i4>
      </vt:variant>
      <vt:variant>
        <vt:i4>0</vt:i4>
      </vt:variant>
      <vt:variant>
        <vt:i4>5</vt:i4>
      </vt:variant>
      <vt:variant>
        <vt:lpwstr>https://www.gilead.com/news-and-press/press-room/press-releases/2022/6/gilead-resubmits-new-drug-application-to-us-food-and-drug-administration-for-lenacapavir-an-investigational-longacting-hiv1-capsid-inhibitor</vt:lpwstr>
      </vt:variant>
      <vt:variant>
        <vt:lpwstr/>
      </vt:variant>
      <vt:variant>
        <vt:i4>1114186</vt:i4>
      </vt:variant>
      <vt:variant>
        <vt:i4>9</vt:i4>
      </vt:variant>
      <vt:variant>
        <vt:i4>0</vt:i4>
      </vt:variant>
      <vt:variant>
        <vt:i4>5</vt:i4>
      </vt:variant>
      <vt:variant>
        <vt:lpwstr>https://www.gilead.com/news-and-press/company-statements/gilead-sciences-statement-on-fda-acceptance-of-new-drug-application-for-investigational-lenacapavir</vt:lpwstr>
      </vt:variant>
      <vt:variant>
        <vt:lpwstr/>
      </vt:variant>
      <vt:variant>
        <vt:i4>7471216</vt:i4>
      </vt:variant>
      <vt:variant>
        <vt:i4>6</vt:i4>
      </vt:variant>
      <vt:variant>
        <vt:i4>0</vt:i4>
      </vt:variant>
      <vt:variant>
        <vt:i4>5</vt:i4>
      </vt:variant>
      <vt:variant>
        <vt:lpwstr>https://www.gilead.com/news-and-press/press-room/press-releases/2022/8/gilead-announces-first-global-regulatory-approval-of-sunlenca-lenacapavir-the-only-twiceyearly-hiv-treatment-option</vt:lpwstr>
      </vt:variant>
      <vt:variant>
        <vt:lpwstr/>
      </vt:variant>
      <vt:variant>
        <vt:i4>4325463</vt:i4>
      </vt:variant>
      <vt:variant>
        <vt:i4>3</vt:i4>
      </vt:variant>
      <vt:variant>
        <vt:i4>0</vt:i4>
      </vt:variant>
      <vt:variant>
        <vt:i4>5</vt:i4>
      </vt:variant>
      <vt:variant>
        <vt:lpwstr>https://www.gilead.com/news-and-press/press-room/press-releases/2022/12/sunlenca-lenacapavir-receives-fda-approval-as-a-firstinclass-twiceyearly-treatment-option-for-people-living-with-multidrug-resistant-hiv</vt:lpwstr>
      </vt:variant>
      <vt:variant>
        <vt:lpwstr/>
      </vt:variant>
      <vt:variant>
        <vt:i4>7274509</vt:i4>
      </vt:variant>
      <vt:variant>
        <vt:i4>0</vt:i4>
      </vt:variant>
      <vt:variant>
        <vt:i4>0</vt:i4>
      </vt:variant>
      <vt:variant>
        <vt:i4>5</vt:i4>
      </vt:variant>
      <vt:variant>
        <vt:lpwstr>https://www.gilead.com/-/media/files/pdfs/medicines/hiv/sunlenca/sunlenca_pi.pdf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Ingebretsen</dc:creator>
  <cp:keywords/>
  <dc:description/>
  <cp:lastModifiedBy>Brian Plummer</cp:lastModifiedBy>
  <cp:revision>29</cp:revision>
  <dcterms:created xsi:type="dcterms:W3CDTF">2023-06-27T02:25:00Z</dcterms:created>
  <dcterms:modified xsi:type="dcterms:W3CDTF">2023-06-27T04:52:00Z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0x010100392AC4EB9C34CE47A8E61D77790681DC</vt:lpwstr>
  </property>
  <property fmtid="{D5CDD505-2E9C-101B-9397-08002B2CF9AE}" pid="3" name="MSIP_Label_418c1083-8924-401d-97ae-40f5eed0fcd8_Enabled">
    <vt:lpwstr>true</vt:lpwstr>
  </property>
  <property fmtid="{D5CDD505-2E9C-101B-9397-08002B2CF9AE}" pid="4" name="MSIP_Label_418c1083-8924-401d-97ae-40f5eed0fcd8_SetDate">
    <vt:lpwstr>2022-05-05T16:36:58Z</vt:lpwstr>
  </property>
  <property fmtid="{D5CDD505-2E9C-101B-9397-08002B2CF9AE}" pid="5" name="MSIP_Label_418c1083-8924-401d-97ae-40f5eed0fcd8_Method">
    <vt:lpwstr>Standard</vt:lpwstr>
  </property>
  <property fmtid="{D5CDD505-2E9C-101B-9397-08002B2CF9AE}" pid="6" name="MSIP_Label_418c1083-8924-401d-97ae-40f5eed0fcd8_Name">
    <vt:lpwstr>418c1083-8924-401d-97ae-40f5eed0fcd8</vt:lpwstr>
  </property>
  <property fmtid="{D5CDD505-2E9C-101B-9397-08002B2CF9AE}" pid="7" name="MSIP_Label_418c1083-8924-401d-97ae-40f5eed0fcd8_SiteId">
    <vt:lpwstr>a5a8bcaa-3292-41e6-b735-5e8b21f4dbfd</vt:lpwstr>
  </property>
  <property fmtid="{D5CDD505-2E9C-101B-9397-08002B2CF9AE}" pid="8" name="MSIP_Label_418c1083-8924-401d-97ae-40f5eed0fcd8_ActionId">
    <vt:lpwstr>e665aeba-d6ea-422e-b235-3b52c3bd23ac</vt:lpwstr>
  </property>
  <property fmtid="{D5CDD505-2E9C-101B-9397-08002B2CF9AE}" pid="9" name="MSIP_Label_418c1083-8924-401d-97ae-40f5eed0fcd8_ContentBits">
    <vt:lpwstr>0</vt:lpwstr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MediaServiceImageTags">
    <vt:lpwstr/>
  </property>
</Properties>
</file>